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2268"/>
        <w:gridCol w:w="3118"/>
        <w:gridCol w:w="2552"/>
        <w:gridCol w:w="2114"/>
        <w:gridCol w:w="940"/>
      </w:tblGrid>
      <w:tr w:rsidR="00077BC2" w:rsidRPr="00E00E78" w:rsidTr="00077BC2">
        <w:tc>
          <w:tcPr>
            <w:tcW w:w="1526" w:type="dxa"/>
          </w:tcPr>
          <w:p w:rsidR="00257B82" w:rsidRPr="00E00E78" w:rsidRDefault="00257B82" w:rsidP="004C5156">
            <w:pPr>
              <w:pStyle w:val="9"/>
              <w:outlineLvl w:val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E00E78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2268" w:type="dxa"/>
          </w:tcPr>
          <w:p w:rsidR="00257B82" w:rsidRPr="00E00E78" w:rsidRDefault="00257B82" w:rsidP="004C5156">
            <w:pPr>
              <w:pStyle w:val="9"/>
              <w:outlineLvl w:val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E78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268" w:type="dxa"/>
          </w:tcPr>
          <w:p w:rsidR="00257B82" w:rsidRPr="00E00E78" w:rsidRDefault="00257B82" w:rsidP="004C5156">
            <w:pPr>
              <w:pStyle w:val="9"/>
              <w:outlineLvl w:val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E78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118" w:type="dxa"/>
          </w:tcPr>
          <w:p w:rsidR="00257B82" w:rsidRPr="00E00E78" w:rsidRDefault="00257B82" w:rsidP="004C5156">
            <w:pPr>
              <w:pStyle w:val="9"/>
              <w:outlineLvl w:val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E7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552" w:type="dxa"/>
          </w:tcPr>
          <w:p w:rsidR="00257B82" w:rsidRPr="00E00E78" w:rsidRDefault="00257B82" w:rsidP="004C5156">
            <w:pPr>
              <w:pStyle w:val="9"/>
              <w:outlineLvl w:val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E7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114" w:type="dxa"/>
          </w:tcPr>
          <w:p w:rsidR="00257B82" w:rsidRPr="00E00E78" w:rsidRDefault="00257B82" w:rsidP="004C5156">
            <w:pPr>
              <w:pStyle w:val="9"/>
              <w:outlineLvl w:val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E78">
              <w:rPr>
                <w:rFonts w:ascii="Times New Roman" w:hAnsi="Times New Roman" w:cs="Times New Roman"/>
                <w:b/>
                <w:sz w:val="24"/>
                <w:szCs w:val="24"/>
              </w:rPr>
              <w:t>Формы/</w:t>
            </w:r>
          </w:p>
          <w:p w:rsidR="00257B82" w:rsidRPr="00E00E78" w:rsidRDefault="00257B82" w:rsidP="004C5156">
            <w:pPr>
              <w:pStyle w:val="9"/>
              <w:outlineLvl w:val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E78">
              <w:rPr>
                <w:rFonts w:ascii="Times New Roman" w:hAnsi="Times New Roman" w:cs="Times New Roman"/>
                <w:b/>
                <w:sz w:val="24"/>
                <w:szCs w:val="24"/>
              </w:rPr>
              <w:t>Режимы организации учебной деятельности/</w:t>
            </w:r>
          </w:p>
          <w:p w:rsidR="00257B82" w:rsidRPr="00E00E78" w:rsidRDefault="00257B82" w:rsidP="004C51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0E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 контроля</w:t>
            </w:r>
          </w:p>
        </w:tc>
        <w:tc>
          <w:tcPr>
            <w:tcW w:w="940" w:type="dxa"/>
          </w:tcPr>
          <w:p w:rsidR="00257B82" w:rsidRPr="00E00E78" w:rsidRDefault="00257B82" w:rsidP="004C5156">
            <w:pPr>
              <w:pStyle w:val="9"/>
              <w:outlineLvl w:val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E7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077BC2" w:rsidRPr="00E00E78" w:rsidTr="00077BC2">
        <w:tc>
          <w:tcPr>
            <w:tcW w:w="1526" w:type="dxa"/>
          </w:tcPr>
          <w:p w:rsidR="00257B82" w:rsidRPr="00E00E78" w:rsidRDefault="00257B82">
            <w:pPr>
              <w:rPr>
                <w:rFonts w:ascii="Times New Roman" w:hAnsi="Times New Roman" w:cs="Times New Roman"/>
              </w:rPr>
            </w:pPr>
            <w:r w:rsidRPr="00E00E78">
              <w:rPr>
                <w:rFonts w:ascii="Times New Roman" w:hAnsi="Times New Roman" w:cs="Times New Roman"/>
              </w:rPr>
              <w:t>1.Организационный.</w:t>
            </w:r>
          </w:p>
        </w:tc>
        <w:tc>
          <w:tcPr>
            <w:tcW w:w="2268" w:type="dxa"/>
          </w:tcPr>
          <w:p w:rsidR="00257B82" w:rsidRPr="00E00E78" w:rsidRDefault="00257B82" w:rsidP="004C5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E00E78">
              <w:rPr>
                <w:rFonts w:ascii="Times New Roman" w:hAnsi="Times New Roman" w:cs="Times New Roman"/>
                <w:sz w:val="24"/>
                <w:szCs w:val="24"/>
              </w:rPr>
              <w:t>1.Приветствие.</w:t>
            </w:r>
          </w:p>
        </w:tc>
        <w:tc>
          <w:tcPr>
            <w:tcW w:w="2268" w:type="dxa"/>
          </w:tcPr>
          <w:p w:rsidR="00257B82" w:rsidRPr="00E00E78" w:rsidRDefault="00257B82" w:rsidP="004C5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E78">
              <w:rPr>
                <w:rFonts w:ascii="Times New Roman" w:hAnsi="Times New Roman" w:cs="Times New Roman"/>
                <w:sz w:val="24"/>
                <w:szCs w:val="24"/>
              </w:rPr>
              <w:t>1.Создать благоприятный психологический климат.</w:t>
            </w:r>
          </w:p>
          <w:p w:rsidR="00257B82" w:rsidRPr="00E00E78" w:rsidRDefault="00257B82" w:rsidP="004C5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E78">
              <w:rPr>
                <w:rFonts w:ascii="Times New Roman" w:hAnsi="Times New Roman" w:cs="Times New Roman"/>
                <w:sz w:val="24"/>
                <w:szCs w:val="24"/>
              </w:rPr>
              <w:t>2.Настроить речевой аппарат и ввести в атмосферу английского языка.</w:t>
            </w:r>
          </w:p>
        </w:tc>
        <w:tc>
          <w:tcPr>
            <w:tcW w:w="3118" w:type="dxa"/>
          </w:tcPr>
          <w:p w:rsidR="00257B82" w:rsidRPr="00E00E78" w:rsidRDefault="00257B82" w:rsidP="004C51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Good morning, students! </w:t>
            </w:r>
          </w:p>
          <w:p w:rsidR="00257B82" w:rsidRPr="00E00E78" w:rsidRDefault="00257B82" w:rsidP="004C51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are you?</w:t>
            </w:r>
          </w:p>
        </w:tc>
        <w:tc>
          <w:tcPr>
            <w:tcW w:w="2552" w:type="dxa"/>
          </w:tcPr>
          <w:p w:rsidR="00257B82" w:rsidRPr="00E00E78" w:rsidRDefault="00257B82" w:rsidP="004C51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 morning, teacher!</w:t>
            </w:r>
          </w:p>
          <w:p w:rsidR="00257B82" w:rsidRPr="00E00E78" w:rsidRDefault="00257B82" w:rsidP="004C51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am fine.</w:t>
            </w:r>
          </w:p>
        </w:tc>
        <w:tc>
          <w:tcPr>
            <w:tcW w:w="2114" w:type="dxa"/>
          </w:tcPr>
          <w:p w:rsidR="00257B82" w:rsidRPr="00E00E78" w:rsidRDefault="00257B82" w:rsidP="004C5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E78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фронтальная</w:t>
            </w:r>
          </w:p>
          <w:p w:rsidR="00257B82" w:rsidRPr="00E00E78" w:rsidRDefault="00257B82" w:rsidP="004C5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E00E7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00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</w:p>
          <w:p w:rsidR="00257B82" w:rsidRPr="00E00E78" w:rsidRDefault="00257B82" w:rsidP="004C5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B82" w:rsidRPr="00E00E78" w:rsidRDefault="00257B82" w:rsidP="004C5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E00E7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00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00E7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E00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00E78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E00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00E78">
              <w:rPr>
                <w:rFonts w:ascii="Times New Roman" w:hAnsi="Times New Roman" w:cs="Times New Roman"/>
                <w:sz w:val="24"/>
                <w:szCs w:val="24"/>
              </w:rPr>
              <w:t>3/</w:t>
            </w:r>
          </w:p>
          <w:p w:rsidR="00257B82" w:rsidRPr="00E00E78" w:rsidRDefault="00257B82" w:rsidP="004C5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E7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940" w:type="dxa"/>
          </w:tcPr>
          <w:p w:rsidR="00257B82" w:rsidRPr="00E00E78" w:rsidRDefault="00257B82" w:rsidP="004C5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E78">
              <w:rPr>
                <w:rFonts w:ascii="Times New Roman" w:hAnsi="Times New Roman" w:cs="Times New Roman"/>
                <w:sz w:val="24"/>
                <w:szCs w:val="24"/>
              </w:rPr>
              <w:t>0,5 мин</w:t>
            </w:r>
          </w:p>
        </w:tc>
      </w:tr>
      <w:tr w:rsidR="00077BC2" w:rsidRPr="00E00E78" w:rsidTr="00077BC2">
        <w:tc>
          <w:tcPr>
            <w:tcW w:w="1526" w:type="dxa"/>
          </w:tcPr>
          <w:p w:rsidR="00257B82" w:rsidRPr="00E00E78" w:rsidRDefault="00257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57B82" w:rsidRPr="00E00E78" w:rsidRDefault="00257B82" w:rsidP="004C51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E78">
              <w:rPr>
                <w:rFonts w:ascii="Times New Roman" w:hAnsi="Times New Roman" w:cs="Times New Roman"/>
                <w:sz w:val="24"/>
                <w:szCs w:val="24"/>
              </w:rPr>
              <w:t>1.2.Введение в сюжет урока.</w:t>
            </w:r>
          </w:p>
          <w:p w:rsidR="00257B82" w:rsidRPr="00E00E78" w:rsidRDefault="00257B82" w:rsidP="004C51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57B82" w:rsidRPr="00E00E78" w:rsidRDefault="00257B82" w:rsidP="004C51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57B82" w:rsidRPr="00E00E78" w:rsidRDefault="00257B82" w:rsidP="004C51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57B82" w:rsidRPr="00E00E78" w:rsidRDefault="00257B82" w:rsidP="004C51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57B82" w:rsidRPr="00E00E78" w:rsidRDefault="00257B82" w:rsidP="004C51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57B82" w:rsidRPr="00E00E78" w:rsidRDefault="00257B82" w:rsidP="004C51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57B82" w:rsidRPr="00E00E78" w:rsidRDefault="00257B82" w:rsidP="004C51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57B82" w:rsidRPr="00E00E78" w:rsidRDefault="00257B82" w:rsidP="004C51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57B82" w:rsidRPr="00E00E78" w:rsidRDefault="00257B82" w:rsidP="004C51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57B82" w:rsidRPr="00E00E78" w:rsidRDefault="00257B82" w:rsidP="004C51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257B82" w:rsidRPr="00E00E78" w:rsidRDefault="00257B82" w:rsidP="004C5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E78">
              <w:rPr>
                <w:rFonts w:ascii="Times New Roman" w:hAnsi="Times New Roman" w:cs="Times New Roman"/>
                <w:sz w:val="24"/>
                <w:szCs w:val="24"/>
              </w:rPr>
              <w:t>Ознакомить с темой и задачами урока.</w:t>
            </w:r>
          </w:p>
          <w:p w:rsidR="00257B82" w:rsidRPr="00E00E78" w:rsidRDefault="00257B82" w:rsidP="004C5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B82" w:rsidRPr="00E00E78" w:rsidRDefault="00257B82" w:rsidP="004C5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B82" w:rsidRPr="00E00E78" w:rsidRDefault="00257B82" w:rsidP="004C5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57B82" w:rsidRPr="00E00E78" w:rsidRDefault="00257B82" w:rsidP="004C51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see pictures on the slides. What do they show?</w:t>
            </w:r>
          </w:p>
          <w:p w:rsidR="00257B82" w:rsidRPr="00E00E78" w:rsidRDefault="00257B82" w:rsidP="004C51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do you think we are going to discuss at the lesson?</w:t>
            </w:r>
          </w:p>
          <w:p w:rsidR="00257B82" w:rsidRPr="00A345A3" w:rsidRDefault="00A345A3" w:rsidP="004C51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(Slide 1)</w:t>
            </w:r>
            <w:r w:rsidR="00257B82" w:rsidRPr="00E00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Correct.</w:t>
            </w:r>
          </w:p>
          <w:p w:rsidR="00257B82" w:rsidRPr="00E00E78" w:rsidRDefault="00257B82" w:rsidP="004C51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topic of today’s lesson is “My </w:t>
            </w:r>
            <w:proofErr w:type="spellStart"/>
            <w:r w:rsidRPr="00E00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neighbourhood</w:t>
            </w:r>
            <w:proofErr w:type="spellEnd"/>
            <w:r w:rsidRPr="00E00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”.</w:t>
            </w:r>
            <w:r w:rsidR="00A34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(Slide </w:t>
            </w:r>
            <w:r w:rsidR="00A345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4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257B82" w:rsidRPr="00E00E78" w:rsidRDefault="00257B82" w:rsidP="004C51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 the end of the lesson you’ll have:</w:t>
            </w:r>
          </w:p>
          <w:p w:rsidR="00257B82" w:rsidRPr="00E00E78" w:rsidRDefault="00257B82" w:rsidP="004C51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E00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1.identified</w:t>
            </w:r>
            <w:proofErr w:type="gramEnd"/>
            <w:r w:rsidRPr="00E00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names of different shops and offices.</w:t>
            </w:r>
          </w:p>
          <w:p w:rsidR="00257B82" w:rsidRPr="00E00E78" w:rsidRDefault="00257B82" w:rsidP="004C51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2.listened  to and labeled the places in the map;</w:t>
            </w:r>
          </w:p>
          <w:p w:rsidR="00257B82" w:rsidRPr="00E00E78" w:rsidRDefault="00257B82" w:rsidP="004C51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3.read  and discussed the text about a boy’s </w:t>
            </w:r>
            <w:proofErr w:type="spellStart"/>
            <w:r w:rsidRPr="00E00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neighbourhood</w:t>
            </w:r>
            <w:proofErr w:type="spellEnd"/>
            <w:r w:rsidRPr="00E00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257B82" w:rsidRPr="00E00E78" w:rsidRDefault="00257B82" w:rsidP="004C51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257B82" w:rsidRPr="00E00E78" w:rsidRDefault="00257B82" w:rsidP="004C51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 show different places.</w:t>
            </w:r>
          </w:p>
          <w:p w:rsidR="00257B82" w:rsidRPr="00E00E78" w:rsidRDefault="00257B82" w:rsidP="004C51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57B82" w:rsidRPr="00E00E78" w:rsidRDefault="00F41285" w:rsidP="004C51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Different places where people live.</w:t>
            </w:r>
          </w:p>
        </w:tc>
        <w:tc>
          <w:tcPr>
            <w:tcW w:w="2114" w:type="dxa"/>
          </w:tcPr>
          <w:p w:rsidR="00257B82" w:rsidRPr="002960E9" w:rsidRDefault="00257B82" w:rsidP="004C5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E78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фронтальная</w:t>
            </w:r>
          </w:p>
          <w:p w:rsidR="00257B82" w:rsidRPr="002960E9" w:rsidRDefault="00257B82" w:rsidP="004C5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960E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00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2960E9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E00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2960E9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E00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2960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57B82" w:rsidRPr="002960E9" w:rsidRDefault="00257B82" w:rsidP="004C5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B82" w:rsidRPr="002960E9" w:rsidRDefault="00257B82" w:rsidP="004C5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B82" w:rsidRPr="002960E9" w:rsidRDefault="00257B82" w:rsidP="004C5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B82" w:rsidRPr="002960E9" w:rsidRDefault="00257B82" w:rsidP="004C5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B82" w:rsidRPr="002960E9" w:rsidRDefault="00257B82" w:rsidP="004C5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B82" w:rsidRPr="002960E9" w:rsidRDefault="00257B82" w:rsidP="004C5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960E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00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r w:rsidRPr="002960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57B82" w:rsidRPr="00E00E78" w:rsidRDefault="00257B82" w:rsidP="004C51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E7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940" w:type="dxa"/>
          </w:tcPr>
          <w:p w:rsidR="00257B82" w:rsidRPr="00E00E78" w:rsidRDefault="00257B82" w:rsidP="004C51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00E78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  <w:tr w:rsidR="00077BC2" w:rsidRPr="00E00E78" w:rsidTr="00077BC2">
        <w:tc>
          <w:tcPr>
            <w:tcW w:w="1526" w:type="dxa"/>
          </w:tcPr>
          <w:p w:rsidR="00F41285" w:rsidRPr="00E00E78" w:rsidRDefault="00F41285" w:rsidP="004C5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1285" w:rsidRPr="00E00E78" w:rsidRDefault="00F41285" w:rsidP="004C5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</w:t>
            </w:r>
            <w:r w:rsidRPr="00E00E78">
              <w:rPr>
                <w:rFonts w:ascii="Times New Roman" w:hAnsi="Times New Roman" w:cs="Times New Roman"/>
                <w:sz w:val="24"/>
                <w:szCs w:val="24"/>
              </w:rPr>
              <w:t>Речевая зарядка.</w:t>
            </w:r>
          </w:p>
        </w:tc>
        <w:tc>
          <w:tcPr>
            <w:tcW w:w="2268" w:type="dxa"/>
          </w:tcPr>
          <w:p w:rsidR="00F41285" w:rsidRPr="00E00E78" w:rsidRDefault="00F41285" w:rsidP="004C5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E78">
              <w:rPr>
                <w:rFonts w:ascii="Times New Roman" w:hAnsi="Times New Roman" w:cs="Times New Roman"/>
                <w:sz w:val="24"/>
                <w:szCs w:val="24"/>
              </w:rPr>
              <w:t xml:space="preserve">Ввести в тему. </w:t>
            </w:r>
            <w:r w:rsidRPr="00E00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Активизировать изученную лексику по теме.</w:t>
            </w:r>
          </w:p>
        </w:tc>
        <w:tc>
          <w:tcPr>
            <w:tcW w:w="3118" w:type="dxa"/>
          </w:tcPr>
          <w:p w:rsidR="00F41285" w:rsidRPr="00E00E78" w:rsidRDefault="00F41285" w:rsidP="004C51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What words come to your </w:t>
            </w:r>
            <w:r w:rsidRPr="00E00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mind when you think about a </w:t>
            </w:r>
            <w:proofErr w:type="spellStart"/>
            <w:r w:rsidRPr="00E00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neighbourhood</w:t>
            </w:r>
            <w:proofErr w:type="spellEnd"/>
            <w:r w:rsidRPr="00E00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 Make a word web.</w:t>
            </w:r>
          </w:p>
        </w:tc>
        <w:tc>
          <w:tcPr>
            <w:tcW w:w="2552" w:type="dxa"/>
          </w:tcPr>
          <w:p w:rsidR="00F41285" w:rsidRPr="00E00E78" w:rsidRDefault="00F41285" w:rsidP="004C5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составляют </w:t>
            </w:r>
            <w:r w:rsidRPr="00E00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«словесную паутину».</w:t>
            </w:r>
          </w:p>
          <w:p w:rsidR="00F41285" w:rsidRPr="00E00E78" w:rsidRDefault="00F41285" w:rsidP="004C51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1285" w:rsidRPr="00E00E78" w:rsidRDefault="00F41285" w:rsidP="004C51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4" w:type="dxa"/>
          </w:tcPr>
          <w:p w:rsidR="00F41285" w:rsidRPr="00E00E78" w:rsidRDefault="00F41285" w:rsidP="004C51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E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  <w:p w:rsidR="00F41285" w:rsidRPr="00E00E78" w:rsidRDefault="00F41285" w:rsidP="004C51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/наблюдение</w:t>
            </w:r>
          </w:p>
        </w:tc>
        <w:tc>
          <w:tcPr>
            <w:tcW w:w="940" w:type="dxa"/>
          </w:tcPr>
          <w:p w:rsidR="00F41285" w:rsidRPr="00E00E78" w:rsidRDefault="00795C29" w:rsidP="004C5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  <w:r w:rsidR="00F41285" w:rsidRPr="00E00E78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  <w:tr w:rsidR="00077BC2" w:rsidRPr="00E00E78" w:rsidTr="00077BC2">
        <w:tc>
          <w:tcPr>
            <w:tcW w:w="1526" w:type="dxa"/>
          </w:tcPr>
          <w:p w:rsidR="00F41285" w:rsidRPr="00E00E78" w:rsidRDefault="00F41285" w:rsidP="004C5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2.</w:t>
            </w:r>
            <w:r w:rsidRPr="00E00E78">
              <w:rPr>
                <w:rFonts w:ascii="Times New Roman" w:hAnsi="Times New Roman" w:cs="Times New Roman"/>
                <w:sz w:val="24"/>
                <w:szCs w:val="24"/>
              </w:rPr>
              <w:t>Основной этап</w:t>
            </w:r>
          </w:p>
        </w:tc>
        <w:tc>
          <w:tcPr>
            <w:tcW w:w="2268" w:type="dxa"/>
          </w:tcPr>
          <w:p w:rsidR="00F41285" w:rsidRPr="00E00E78" w:rsidRDefault="00F41285" w:rsidP="004C5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</w:t>
            </w:r>
            <w:r w:rsidRPr="00E00E78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новых лексических единиц.</w:t>
            </w:r>
          </w:p>
        </w:tc>
        <w:tc>
          <w:tcPr>
            <w:tcW w:w="2268" w:type="dxa"/>
          </w:tcPr>
          <w:p w:rsidR="00F41285" w:rsidRPr="00E00E78" w:rsidRDefault="00F41285" w:rsidP="004C5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E78">
              <w:rPr>
                <w:rFonts w:ascii="Times New Roman" w:hAnsi="Times New Roman" w:cs="Times New Roman"/>
                <w:sz w:val="24"/>
                <w:szCs w:val="24"/>
              </w:rPr>
              <w:t>Ознакомить с новыми лексическими единицами.</w:t>
            </w:r>
          </w:p>
        </w:tc>
        <w:tc>
          <w:tcPr>
            <w:tcW w:w="3118" w:type="dxa"/>
          </w:tcPr>
          <w:p w:rsidR="00F41285" w:rsidRPr="00E00E78" w:rsidRDefault="00F41285" w:rsidP="00F412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 look at the pictures. They show different shops and offices</w:t>
            </w:r>
            <w:r w:rsidR="00E958E1" w:rsidRPr="00E00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E958E1" w:rsidRPr="00E00E78" w:rsidRDefault="00E958E1" w:rsidP="00F412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 to the words.</w:t>
            </w:r>
          </w:p>
          <w:p w:rsidR="00E958E1" w:rsidRPr="002960E9" w:rsidRDefault="00E958E1" w:rsidP="00A345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Repeat after the speaker.</w:t>
            </w:r>
            <w:r w:rsidR="002960E9" w:rsidRPr="00296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2960E9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2960E9" w:rsidRPr="00296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№1</w:t>
            </w:r>
            <w:r w:rsidR="00A34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(Slide </w:t>
            </w:r>
            <w:r w:rsidR="00A345A3" w:rsidRPr="00A34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3-14</w:t>
            </w:r>
            <w:r w:rsidR="00A34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552" w:type="dxa"/>
          </w:tcPr>
          <w:p w:rsidR="00F41285" w:rsidRPr="00E00E78" w:rsidRDefault="00E958E1" w:rsidP="004C5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E78">
              <w:rPr>
                <w:rFonts w:ascii="Times New Roman" w:hAnsi="Times New Roman" w:cs="Times New Roman"/>
                <w:sz w:val="24"/>
                <w:szCs w:val="24"/>
              </w:rPr>
              <w:t>Учащиеся прослушивают слова с опорой на картинки и повторяют их за диктором.</w:t>
            </w:r>
          </w:p>
        </w:tc>
        <w:tc>
          <w:tcPr>
            <w:tcW w:w="2114" w:type="dxa"/>
          </w:tcPr>
          <w:p w:rsidR="00F41285" w:rsidRPr="00E00E78" w:rsidRDefault="00F41285" w:rsidP="004C51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E00E78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фронтальная</w:t>
            </w:r>
            <w:proofErr w:type="gramEnd"/>
            <w:r w:rsidRPr="00E00E78">
              <w:rPr>
                <w:rFonts w:ascii="Times New Roman" w:hAnsi="Times New Roman" w:cs="Times New Roman"/>
                <w:sz w:val="24"/>
                <w:szCs w:val="24"/>
              </w:rPr>
              <w:t xml:space="preserve"> /наблюдение</w:t>
            </w:r>
          </w:p>
        </w:tc>
        <w:tc>
          <w:tcPr>
            <w:tcW w:w="940" w:type="dxa"/>
          </w:tcPr>
          <w:p w:rsidR="00F41285" w:rsidRPr="00E00E78" w:rsidRDefault="00F41285" w:rsidP="004C5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E78">
              <w:rPr>
                <w:rFonts w:ascii="Times New Roman" w:hAnsi="Times New Roman" w:cs="Times New Roman"/>
                <w:sz w:val="24"/>
                <w:szCs w:val="24"/>
              </w:rPr>
              <w:t>3мин</w:t>
            </w:r>
          </w:p>
        </w:tc>
      </w:tr>
      <w:tr w:rsidR="00077BC2" w:rsidRPr="00E00E78" w:rsidTr="00077BC2">
        <w:tc>
          <w:tcPr>
            <w:tcW w:w="1526" w:type="dxa"/>
          </w:tcPr>
          <w:p w:rsidR="00E958E1" w:rsidRPr="00E00E78" w:rsidRDefault="00E958E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</w:tcPr>
          <w:p w:rsidR="00987406" w:rsidRPr="002960E9" w:rsidRDefault="00E958E1" w:rsidP="004C5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E78">
              <w:rPr>
                <w:rFonts w:ascii="Times New Roman" w:hAnsi="Times New Roman" w:cs="Times New Roman"/>
                <w:sz w:val="24"/>
                <w:szCs w:val="24"/>
              </w:rPr>
              <w:t>2.2Первичная отработка нового материала</w:t>
            </w:r>
            <w:r w:rsidR="00987406" w:rsidRPr="00E00E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7406" w:rsidRPr="00E00E78" w:rsidRDefault="00987406" w:rsidP="004C5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0E9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  <w:r w:rsidRPr="00E00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True</w:t>
            </w:r>
            <w:r w:rsidRPr="00E00E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00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False</w:t>
            </w:r>
            <w:r w:rsidRPr="00E00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sentences</w:t>
            </w:r>
            <w:r w:rsidRPr="00E00E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958E1" w:rsidRPr="00E00E78" w:rsidRDefault="00E958E1" w:rsidP="004C5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E78">
              <w:rPr>
                <w:rFonts w:ascii="Times New Roman" w:hAnsi="Times New Roman" w:cs="Times New Roman"/>
                <w:sz w:val="24"/>
                <w:szCs w:val="24"/>
              </w:rPr>
              <w:t>Тренировать новые лексические единицы в речи.</w:t>
            </w:r>
          </w:p>
        </w:tc>
        <w:tc>
          <w:tcPr>
            <w:tcW w:w="3118" w:type="dxa"/>
          </w:tcPr>
          <w:p w:rsidR="00E958E1" w:rsidRPr="00E00E78" w:rsidRDefault="008E6C1A" w:rsidP="004C51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can buy different things in different shops and do different things in different places.</w:t>
            </w:r>
            <w:r w:rsidR="00987406" w:rsidRPr="00E00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00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 to my sentences and say if they are correct or not.</w:t>
            </w:r>
          </w:p>
          <w:p w:rsidR="008E6C1A" w:rsidRPr="00E00E78" w:rsidRDefault="008E6C1A" w:rsidP="004C5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E00E78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="002960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00E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34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(Slide 1</w:t>
            </w:r>
            <w:r w:rsidR="00A345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34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E958E1" w:rsidRPr="00E00E78" w:rsidRDefault="00E958E1" w:rsidP="004C51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E958E1" w:rsidRPr="002960E9" w:rsidRDefault="00E958E1" w:rsidP="004C5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8E1" w:rsidRPr="00E00E78" w:rsidRDefault="00987406" w:rsidP="004C5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E78">
              <w:rPr>
                <w:rFonts w:ascii="Times New Roman" w:hAnsi="Times New Roman" w:cs="Times New Roman"/>
                <w:sz w:val="24"/>
                <w:szCs w:val="24"/>
              </w:rPr>
              <w:t>Учащиеся слушают предложения учителя и повторяют данные предложения или говорят исправленные ими предложения.</w:t>
            </w:r>
          </w:p>
        </w:tc>
        <w:tc>
          <w:tcPr>
            <w:tcW w:w="2114" w:type="dxa"/>
          </w:tcPr>
          <w:p w:rsidR="00E958E1" w:rsidRPr="00E00E78" w:rsidRDefault="00E958E1" w:rsidP="004C5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E78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фронтальная</w:t>
            </w:r>
          </w:p>
          <w:p w:rsidR="00E958E1" w:rsidRPr="00E00E78" w:rsidRDefault="00E958E1" w:rsidP="004C5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E00E7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00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00E7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E00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00E78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E00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00E78">
              <w:rPr>
                <w:rFonts w:ascii="Times New Roman" w:hAnsi="Times New Roman" w:cs="Times New Roman"/>
                <w:sz w:val="24"/>
                <w:szCs w:val="24"/>
              </w:rPr>
              <w:t>3/</w:t>
            </w:r>
          </w:p>
          <w:p w:rsidR="00E958E1" w:rsidRPr="00E00E78" w:rsidRDefault="00E958E1" w:rsidP="004C5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E7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940" w:type="dxa"/>
          </w:tcPr>
          <w:p w:rsidR="00E958E1" w:rsidRPr="00E00E78" w:rsidRDefault="00E958E1" w:rsidP="004C5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E78">
              <w:rPr>
                <w:rFonts w:ascii="Times New Roman" w:hAnsi="Times New Roman" w:cs="Times New Roman"/>
                <w:sz w:val="24"/>
                <w:szCs w:val="24"/>
              </w:rPr>
              <w:t>3мин</w:t>
            </w:r>
          </w:p>
        </w:tc>
      </w:tr>
      <w:tr w:rsidR="00077BC2" w:rsidRPr="00E00E78" w:rsidTr="00077BC2">
        <w:tc>
          <w:tcPr>
            <w:tcW w:w="1526" w:type="dxa"/>
          </w:tcPr>
          <w:p w:rsidR="00E958E1" w:rsidRPr="00E00E78" w:rsidRDefault="00E958E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</w:tcPr>
          <w:p w:rsidR="00E958E1" w:rsidRPr="00E00E78" w:rsidRDefault="00987406" w:rsidP="004C5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2.2.2</w:t>
            </w:r>
            <w:r w:rsidRPr="00E00E78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образцу.</w:t>
            </w:r>
          </w:p>
        </w:tc>
        <w:tc>
          <w:tcPr>
            <w:tcW w:w="2268" w:type="dxa"/>
          </w:tcPr>
          <w:p w:rsidR="00E958E1" w:rsidRPr="00E00E78" w:rsidRDefault="00E958E1" w:rsidP="004C51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E958E1" w:rsidRPr="00E00E78" w:rsidRDefault="00EC1A97" w:rsidP="00A345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Look at the pictures on p.20 ex.1 and say where you can buy the things in the pictures. </w:t>
            </w:r>
            <w:r w:rsidR="00A34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(Slide 1</w:t>
            </w:r>
            <w:r w:rsidR="00A345A3" w:rsidRPr="00A34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A34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E00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else can you buy or do in places 1-12?</w:t>
            </w:r>
            <w:r w:rsidR="00A34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52" w:type="dxa"/>
          </w:tcPr>
          <w:p w:rsidR="00E958E1" w:rsidRPr="00E00E78" w:rsidRDefault="00EC1A97" w:rsidP="004C5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E78">
              <w:rPr>
                <w:rFonts w:ascii="Times New Roman" w:hAnsi="Times New Roman" w:cs="Times New Roman"/>
                <w:sz w:val="24"/>
                <w:szCs w:val="24"/>
              </w:rPr>
              <w:t>Учащиеся в парах составляют предложения по образцу.</w:t>
            </w:r>
          </w:p>
        </w:tc>
        <w:tc>
          <w:tcPr>
            <w:tcW w:w="2114" w:type="dxa"/>
          </w:tcPr>
          <w:p w:rsidR="00E958E1" w:rsidRPr="00E00E78" w:rsidRDefault="00E958E1" w:rsidP="004C5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E78">
              <w:rPr>
                <w:rFonts w:ascii="Times New Roman" w:hAnsi="Times New Roman" w:cs="Times New Roman"/>
                <w:sz w:val="24"/>
                <w:szCs w:val="24"/>
              </w:rPr>
              <w:t>Парная/</w:t>
            </w:r>
          </w:p>
          <w:p w:rsidR="00E958E1" w:rsidRPr="00E00E78" w:rsidRDefault="00E958E1" w:rsidP="004C5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E78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940" w:type="dxa"/>
          </w:tcPr>
          <w:p w:rsidR="00E958E1" w:rsidRPr="00E00E78" w:rsidRDefault="00E958E1" w:rsidP="004C5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E78">
              <w:rPr>
                <w:rFonts w:ascii="Times New Roman" w:hAnsi="Times New Roman" w:cs="Times New Roman"/>
                <w:sz w:val="24"/>
                <w:szCs w:val="24"/>
              </w:rPr>
              <w:t>3мин</w:t>
            </w:r>
          </w:p>
        </w:tc>
      </w:tr>
      <w:tr w:rsidR="00077BC2" w:rsidRPr="00E00E78" w:rsidTr="00077BC2">
        <w:tc>
          <w:tcPr>
            <w:tcW w:w="1526" w:type="dxa"/>
          </w:tcPr>
          <w:p w:rsidR="00E958E1" w:rsidRPr="00E00E78" w:rsidRDefault="00E958E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</w:tcPr>
          <w:p w:rsidR="00E958E1" w:rsidRPr="00E00E78" w:rsidRDefault="00EC1A97" w:rsidP="00E67084">
            <w:pPr>
              <w:rPr>
                <w:rFonts w:ascii="Times New Roman" w:hAnsi="Times New Roman" w:cs="Times New Roman"/>
              </w:rPr>
            </w:pPr>
            <w:r w:rsidRPr="00E00E78">
              <w:rPr>
                <w:rFonts w:ascii="Times New Roman" w:hAnsi="Times New Roman" w:cs="Times New Roman"/>
              </w:rPr>
              <w:t>2.3</w:t>
            </w:r>
            <w:r w:rsidR="007378D8" w:rsidRPr="00E00E78">
              <w:rPr>
                <w:rFonts w:ascii="Times New Roman" w:hAnsi="Times New Roman" w:cs="Times New Roman"/>
              </w:rPr>
              <w:t>.</w:t>
            </w:r>
            <w:r w:rsidR="00E67084" w:rsidRPr="00E00E78">
              <w:rPr>
                <w:rFonts w:ascii="Times New Roman" w:hAnsi="Times New Roman" w:cs="Times New Roman"/>
              </w:rPr>
              <w:t>1 Вероятностное прогнозирование</w:t>
            </w:r>
          </w:p>
        </w:tc>
        <w:tc>
          <w:tcPr>
            <w:tcW w:w="2268" w:type="dxa"/>
          </w:tcPr>
          <w:p w:rsidR="00E958E1" w:rsidRPr="00E00E78" w:rsidRDefault="007378D8" w:rsidP="007378D8">
            <w:pPr>
              <w:rPr>
                <w:rFonts w:ascii="Times New Roman" w:hAnsi="Times New Roman" w:cs="Times New Roman"/>
              </w:rPr>
            </w:pPr>
            <w:r w:rsidRPr="00E00E78">
              <w:rPr>
                <w:rFonts w:ascii="Times New Roman" w:hAnsi="Times New Roman" w:cs="Times New Roman"/>
              </w:rPr>
              <w:t>Развивать умение прогнозировать</w:t>
            </w:r>
          </w:p>
        </w:tc>
        <w:tc>
          <w:tcPr>
            <w:tcW w:w="3118" w:type="dxa"/>
          </w:tcPr>
          <w:p w:rsidR="00E958E1" w:rsidRPr="00E00E78" w:rsidRDefault="007378D8">
            <w:pPr>
              <w:rPr>
                <w:rFonts w:ascii="Times New Roman" w:hAnsi="Times New Roman" w:cs="Times New Roman"/>
                <w:lang w:val="en-US"/>
              </w:rPr>
            </w:pPr>
            <w:r w:rsidRPr="00E00E78">
              <w:rPr>
                <w:rFonts w:ascii="Times New Roman" w:hAnsi="Times New Roman" w:cs="Times New Roman"/>
                <w:lang w:val="en-US"/>
              </w:rPr>
              <w:t xml:space="preserve">Now we are going to listen to people who are talking about different places in their </w:t>
            </w:r>
            <w:proofErr w:type="spellStart"/>
            <w:r w:rsidRPr="00E00E78">
              <w:rPr>
                <w:rFonts w:ascii="Times New Roman" w:hAnsi="Times New Roman" w:cs="Times New Roman"/>
                <w:lang w:val="en-US"/>
              </w:rPr>
              <w:t>neighbourhood</w:t>
            </w:r>
            <w:proofErr w:type="spellEnd"/>
            <w:r w:rsidRPr="00E00E78">
              <w:rPr>
                <w:rFonts w:ascii="Times New Roman" w:hAnsi="Times New Roman" w:cs="Times New Roman"/>
                <w:lang w:val="en-US"/>
              </w:rPr>
              <w:t>. Look at the map and try to guess what places they are talking about.</w:t>
            </w:r>
          </w:p>
        </w:tc>
        <w:tc>
          <w:tcPr>
            <w:tcW w:w="2552" w:type="dxa"/>
          </w:tcPr>
          <w:p w:rsidR="00E958E1" w:rsidRPr="00E00E78" w:rsidRDefault="007378D8">
            <w:pPr>
              <w:rPr>
                <w:rFonts w:ascii="Times New Roman" w:hAnsi="Times New Roman" w:cs="Times New Roman"/>
              </w:rPr>
            </w:pPr>
            <w:r w:rsidRPr="00E00E78">
              <w:rPr>
                <w:rFonts w:ascii="Times New Roman" w:hAnsi="Times New Roman" w:cs="Times New Roman"/>
              </w:rPr>
              <w:t>Учащиеся записывают свои предположения в тетради.</w:t>
            </w:r>
          </w:p>
        </w:tc>
        <w:tc>
          <w:tcPr>
            <w:tcW w:w="2114" w:type="dxa"/>
          </w:tcPr>
          <w:p w:rsidR="00E67084" w:rsidRPr="00E00E78" w:rsidRDefault="00E67084">
            <w:pPr>
              <w:rPr>
                <w:rFonts w:ascii="Times New Roman" w:hAnsi="Times New Roman" w:cs="Times New Roman"/>
              </w:rPr>
            </w:pPr>
            <w:r w:rsidRPr="00E00E78">
              <w:rPr>
                <w:rFonts w:ascii="Times New Roman" w:hAnsi="Times New Roman" w:cs="Times New Roman"/>
              </w:rPr>
              <w:t>Индивидуальная/</w:t>
            </w:r>
          </w:p>
          <w:p w:rsidR="00E958E1" w:rsidRPr="00E00E78" w:rsidRDefault="00E67084">
            <w:pPr>
              <w:rPr>
                <w:rFonts w:ascii="Times New Roman" w:hAnsi="Times New Roman" w:cs="Times New Roman"/>
              </w:rPr>
            </w:pPr>
            <w:r w:rsidRPr="00E00E78">
              <w:rPr>
                <w:rFonts w:ascii="Times New Roman" w:hAnsi="Times New Roman" w:cs="Times New Roman"/>
              </w:rPr>
              <w:t>наблюдение</w:t>
            </w:r>
          </w:p>
        </w:tc>
        <w:tc>
          <w:tcPr>
            <w:tcW w:w="940" w:type="dxa"/>
          </w:tcPr>
          <w:p w:rsidR="00E958E1" w:rsidRPr="00795C29" w:rsidRDefault="00795C2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E00E78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077BC2" w:rsidRPr="00E00E78" w:rsidTr="00077BC2">
        <w:tc>
          <w:tcPr>
            <w:tcW w:w="1526" w:type="dxa"/>
          </w:tcPr>
          <w:p w:rsidR="007378D8" w:rsidRPr="00E00E78" w:rsidRDefault="00737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378D8" w:rsidRPr="00E00E78" w:rsidRDefault="007378D8" w:rsidP="004C5156">
            <w:pPr>
              <w:rPr>
                <w:rFonts w:ascii="Times New Roman" w:hAnsi="Times New Roman" w:cs="Times New Roman"/>
              </w:rPr>
            </w:pPr>
            <w:r w:rsidRPr="00E00E78">
              <w:rPr>
                <w:rFonts w:ascii="Times New Roman" w:hAnsi="Times New Roman" w:cs="Times New Roman"/>
              </w:rPr>
              <w:t>2.3.2Слушание текста с целью извлечения необходимой информации</w:t>
            </w:r>
          </w:p>
        </w:tc>
        <w:tc>
          <w:tcPr>
            <w:tcW w:w="2268" w:type="dxa"/>
          </w:tcPr>
          <w:p w:rsidR="007378D8" w:rsidRPr="00E00E78" w:rsidRDefault="007378D8" w:rsidP="004C5156">
            <w:pPr>
              <w:rPr>
                <w:rFonts w:ascii="Times New Roman" w:hAnsi="Times New Roman" w:cs="Times New Roman"/>
              </w:rPr>
            </w:pPr>
            <w:r w:rsidRPr="00E00E78">
              <w:rPr>
                <w:rFonts w:ascii="Times New Roman" w:hAnsi="Times New Roman" w:cs="Times New Roman"/>
              </w:rPr>
              <w:t>Развивать умение выборочно понимать на слух необходимую информацию</w:t>
            </w:r>
          </w:p>
        </w:tc>
        <w:tc>
          <w:tcPr>
            <w:tcW w:w="3118" w:type="dxa"/>
          </w:tcPr>
          <w:p w:rsidR="007378D8" w:rsidRDefault="00E67084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E00E78">
              <w:rPr>
                <w:rFonts w:ascii="Times New Roman" w:hAnsi="Times New Roman" w:cs="Times New Roman"/>
                <w:lang w:val="en-US"/>
              </w:rPr>
              <w:t>Listen and label the places in the map.</w:t>
            </w:r>
            <w:r w:rsidR="00077BC2" w:rsidRPr="00077BC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77BC2">
              <w:rPr>
                <w:rFonts w:ascii="Times New Roman" w:hAnsi="Times New Roman" w:cs="Times New Roman"/>
                <w:lang w:val="en-US"/>
              </w:rPr>
              <w:t xml:space="preserve">Guess the meaning of the words </w:t>
            </w:r>
            <w:r w:rsidR="00077BC2">
              <w:rPr>
                <w:rFonts w:ascii="Times New Roman" w:hAnsi="Times New Roman" w:cs="Times New Roman"/>
                <w:i/>
                <w:lang w:val="en-US"/>
              </w:rPr>
              <w:t>bus station, coffee shop</w:t>
            </w:r>
          </w:p>
          <w:p w:rsidR="00987AAC" w:rsidRPr="00987AAC" w:rsidRDefault="00987AAC" w:rsidP="00A345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(Приложение №</w:t>
            </w:r>
            <w:r w:rsidR="002960E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  <w:r w:rsidR="00A34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34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4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Check yourselves (Slide 1</w:t>
            </w:r>
            <w:r w:rsidR="00A345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34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552" w:type="dxa"/>
          </w:tcPr>
          <w:p w:rsidR="007378D8" w:rsidRPr="00E00E78" w:rsidRDefault="00E67084">
            <w:pPr>
              <w:rPr>
                <w:rFonts w:ascii="Times New Roman" w:hAnsi="Times New Roman" w:cs="Times New Roman"/>
              </w:rPr>
            </w:pPr>
            <w:r w:rsidRPr="00E00E78">
              <w:rPr>
                <w:rFonts w:ascii="Times New Roman" w:hAnsi="Times New Roman" w:cs="Times New Roman"/>
              </w:rPr>
              <w:t>Учащиеся слушают текст, заполняют пропуски на карте и проверяют себя по ключу.</w:t>
            </w:r>
          </w:p>
        </w:tc>
        <w:tc>
          <w:tcPr>
            <w:tcW w:w="2114" w:type="dxa"/>
          </w:tcPr>
          <w:p w:rsidR="00E67084" w:rsidRPr="00E00E78" w:rsidRDefault="00E67084" w:rsidP="00E67084">
            <w:pPr>
              <w:rPr>
                <w:rFonts w:ascii="Times New Roman" w:hAnsi="Times New Roman" w:cs="Times New Roman"/>
              </w:rPr>
            </w:pPr>
            <w:r w:rsidRPr="00E00E78">
              <w:rPr>
                <w:rFonts w:ascii="Times New Roman" w:hAnsi="Times New Roman" w:cs="Times New Roman"/>
              </w:rPr>
              <w:t>Индивидуальная/</w:t>
            </w:r>
          </w:p>
          <w:p w:rsidR="007378D8" w:rsidRPr="00E00E78" w:rsidRDefault="00E67084" w:rsidP="00E67084">
            <w:pPr>
              <w:rPr>
                <w:rFonts w:ascii="Times New Roman" w:hAnsi="Times New Roman" w:cs="Times New Roman"/>
              </w:rPr>
            </w:pPr>
            <w:r w:rsidRPr="00E00E78">
              <w:rPr>
                <w:rFonts w:ascii="Times New Roman" w:hAnsi="Times New Roman" w:cs="Times New Roman"/>
              </w:rPr>
              <w:t>самоконтроль</w:t>
            </w:r>
          </w:p>
        </w:tc>
        <w:tc>
          <w:tcPr>
            <w:tcW w:w="940" w:type="dxa"/>
          </w:tcPr>
          <w:p w:rsidR="007378D8" w:rsidRPr="00795C29" w:rsidRDefault="00795C2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E00E78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077BC2" w:rsidRPr="00E00E78" w:rsidTr="00077BC2">
        <w:tc>
          <w:tcPr>
            <w:tcW w:w="1526" w:type="dxa"/>
          </w:tcPr>
          <w:p w:rsidR="007378D8" w:rsidRPr="00E00E78" w:rsidRDefault="00737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378D8" w:rsidRPr="00E00E78" w:rsidRDefault="00E67084">
            <w:pPr>
              <w:rPr>
                <w:rFonts w:ascii="Times New Roman" w:hAnsi="Times New Roman" w:cs="Times New Roman"/>
              </w:rPr>
            </w:pPr>
            <w:r w:rsidRPr="00E00E78">
              <w:rPr>
                <w:rFonts w:ascii="Times New Roman" w:hAnsi="Times New Roman" w:cs="Times New Roman"/>
              </w:rPr>
              <w:t>2.3.3Описание расположения учреждений на карте.</w:t>
            </w:r>
          </w:p>
        </w:tc>
        <w:tc>
          <w:tcPr>
            <w:tcW w:w="2268" w:type="dxa"/>
          </w:tcPr>
          <w:p w:rsidR="007378D8" w:rsidRPr="00E00E78" w:rsidRDefault="00E67084">
            <w:pPr>
              <w:rPr>
                <w:rFonts w:ascii="Times New Roman" w:hAnsi="Times New Roman" w:cs="Times New Roman"/>
              </w:rPr>
            </w:pPr>
            <w:r w:rsidRPr="00E00E78">
              <w:rPr>
                <w:rFonts w:ascii="Times New Roman" w:hAnsi="Times New Roman" w:cs="Times New Roman"/>
              </w:rPr>
              <w:t>Развивать умение говорения с опорой на карту</w:t>
            </w:r>
          </w:p>
        </w:tc>
        <w:tc>
          <w:tcPr>
            <w:tcW w:w="3118" w:type="dxa"/>
          </w:tcPr>
          <w:p w:rsidR="00E67084" w:rsidRPr="00E00E78" w:rsidRDefault="00E67084">
            <w:pPr>
              <w:rPr>
                <w:rFonts w:ascii="Times New Roman" w:hAnsi="Times New Roman" w:cs="Times New Roman"/>
                <w:lang w:val="en-US"/>
              </w:rPr>
            </w:pPr>
            <w:r w:rsidRPr="00E00E78">
              <w:rPr>
                <w:rFonts w:ascii="Times New Roman" w:hAnsi="Times New Roman" w:cs="Times New Roman"/>
                <w:lang w:val="en-US"/>
              </w:rPr>
              <w:t xml:space="preserve">Tell your partner  what there is in the </w:t>
            </w:r>
          </w:p>
          <w:p w:rsidR="007378D8" w:rsidRPr="00E00E78" w:rsidRDefault="00E67084" w:rsidP="00E6708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00E78">
              <w:rPr>
                <w:rFonts w:ascii="Times New Roman" w:hAnsi="Times New Roman" w:cs="Times New Roman"/>
                <w:lang w:val="en-US"/>
              </w:rPr>
              <w:t>neighbourhood</w:t>
            </w:r>
            <w:proofErr w:type="spellEnd"/>
          </w:p>
        </w:tc>
        <w:tc>
          <w:tcPr>
            <w:tcW w:w="2552" w:type="dxa"/>
          </w:tcPr>
          <w:p w:rsidR="007378D8" w:rsidRPr="00E00E78" w:rsidRDefault="00E67084" w:rsidP="008A19DE">
            <w:pPr>
              <w:rPr>
                <w:rFonts w:ascii="Times New Roman" w:hAnsi="Times New Roman" w:cs="Times New Roman"/>
              </w:rPr>
            </w:pPr>
            <w:r w:rsidRPr="00E00E78">
              <w:rPr>
                <w:rFonts w:ascii="Times New Roman" w:hAnsi="Times New Roman" w:cs="Times New Roman"/>
              </w:rPr>
              <w:t xml:space="preserve">Учащиеся </w:t>
            </w:r>
            <w:r w:rsidR="008A19DE" w:rsidRPr="00E00E78">
              <w:rPr>
                <w:rFonts w:ascii="Times New Roman" w:hAnsi="Times New Roman" w:cs="Times New Roman"/>
              </w:rPr>
              <w:t>комментируют карту.</w:t>
            </w:r>
            <w:r w:rsidRPr="00E00E7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4" w:type="dxa"/>
          </w:tcPr>
          <w:p w:rsidR="008A19DE" w:rsidRPr="00E00E78" w:rsidRDefault="008A19DE" w:rsidP="008A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E78">
              <w:rPr>
                <w:rFonts w:ascii="Times New Roman" w:hAnsi="Times New Roman" w:cs="Times New Roman"/>
                <w:sz w:val="24"/>
                <w:szCs w:val="24"/>
              </w:rPr>
              <w:t>Парная/</w:t>
            </w:r>
          </w:p>
          <w:p w:rsidR="007378D8" w:rsidRPr="00E00E78" w:rsidRDefault="008A19DE" w:rsidP="008A19DE">
            <w:pPr>
              <w:rPr>
                <w:rFonts w:ascii="Times New Roman" w:hAnsi="Times New Roman" w:cs="Times New Roman"/>
              </w:rPr>
            </w:pPr>
            <w:r w:rsidRPr="00E00E78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940" w:type="dxa"/>
          </w:tcPr>
          <w:p w:rsidR="007378D8" w:rsidRPr="00795C29" w:rsidRDefault="00795C2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E00E78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077BC2" w:rsidRPr="00E00E78" w:rsidTr="00077BC2">
        <w:tc>
          <w:tcPr>
            <w:tcW w:w="1526" w:type="dxa"/>
          </w:tcPr>
          <w:p w:rsidR="007378D8" w:rsidRPr="00E00E78" w:rsidRDefault="00737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378D8" w:rsidRPr="00E00E78" w:rsidRDefault="008A19DE">
            <w:pPr>
              <w:rPr>
                <w:rFonts w:ascii="Times New Roman" w:hAnsi="Times New Roman" w:cs="Times New Roman"/>
              </w:rPr>
            </w:pPr>
            <w:r w:rsidRPr="00E00E78">
              <w:rPr>
                <w:rFonts w:ascii="Times New Roman" w:hAnsi="Times New Roman" w:cs="Times New Roman"/>
              </w:rPr>
              <w:t>2.4.1Вероятностное прогнозирование по заголовку текста</w:t>
            </w:r>
          </w:p>
        </w:tc>
        <w:tc>
          <w:tcPr>
            <w:tcW w:w="2268" w:type="dxa"/>
          </w:tcPr>
          <w:p w:rsidR="007378D8" w:rsidRPr="00E00E78" w:rsidRDefault="008A19DE">
            <w:pPr>
              <w:rPr>
                <w:rFonts w:ascii="Times New Roman" w:hAnsi="Times New Roman" w:cs="Times New Roman"/>
              </w:rPr>
            </w:pPr>
            <w:r w:rsidRPr="00E00E78">
              <w:rPr>
                <w:rFonts w:ascii="Times New Roman" w:hAnsi="Times New Roman" w:cs="Times New Roman"/>
              </w:rPr>
              <w:t>Развивать умение прогнозировать содержание текста</w:t>
            </w:r>
          </w:p>
        </w:tc>
        <w:tc>
          <w:tcPr>
            <w:tcW w:w="3118" w:type="dxa"/>
          </w:tcPr>
          <w:p w:rsidR="008A19DE" w:rsidRPr="00E00E78" w:rsidRDefault="008A19DE">
            <w:pPr>
              <w:rPr>
                <w:rFonts w:ascii="Times New Roman" w:hAnsi="Times New Roman" w:cs="Times New Roman"/>
                <w:lang w:val="en-US"/>
              </w:rPr>
            </w:pPr>
            <w:r w:rsidRPr="00E00E78">
              <w:rPr>
                <w:rFonts w:ascii="Times New Roman" w:hAnsi="Times New Roman" w:cs="Times New Roman"/>
                <w:lang w:val="en-US"/>
              </w:rPr>
              <w:t xml:space="preserve">Read the title of the text and say what places there are in Tony’s </w:t>
            </w:r>
            <w:proofErr w:type="spellStart"/>
            <w:r w:rsidRPr="00E00E78">
              <w:rPr>
                <w:rFonts w:ascii="Times New Roman" w:hAnsi="Times New Roman" w:cs="Times New Roman"/>
                <w:lang w:val="en-US"/>
              </w:rPr>
              <w:t>neighbourhood</w:t>
            </w:r>
            <w:proofErr w:type="spellEnd"/>
            <w:r w:rsidRPr="00E00E78">
              <w:rPr>
                <w:rFonts w:ascii="Times New Roman" w:hAnsi="Times New Roman" w:cs="Times New Roman"/>
                <w:lang w:val="en-US"/>
              </w:rPr>
              <w:t xml:space="preserve"> and where they are.</w:t>
            </w:r>
          </w:p>
          <w:p w:rsidR="007378D8" w:rsidRPr="00E00E78" w:rsidRDefault="008A19D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 w:rsidRPr="00E00E78">
              <w:rPr>
                <w:rFonts w:ascii="Times New Roman" w:hAnsi="Times New Roman" w:cs="Times New Roman"/>
                <w:lang w:val="en-US"/>
              </w:rPr>
              <w:t>e.g.There</w:t>
            </w:r>
            <w:proofErr w:type="spellEnd"/>
            <w:proofErr w:type="gramEnd"/>
            <w:r w:rsidRPr="00E00E78">
              <w:rPr>
                <w:rFonts w:ascii="Times New Roman" w:hAnsi="Times New Roman" w:cs="Times New Roman"/>
                <w:lang w:val="en-US"/>
              </w:rPr>
              <w:t xml:space="preserve"> is a post office next to the supermarket.</w:t>
            </w:r>
          </w:p>
        </w:tc>
        <w:tc>
          <w:tcPr>
            <w:tcW w:w="2552" w:type="dxa"/>
          </w:tcPr>
          <w:p w:rsidR="007378D8" w:rsidRPr="00E00E78" w:rsidRDefault="008A19DE">
            <w:pPr>
              <w:rPr>
                <w:rFonts w:ascii="Times New Roman" w:hAnsi="Times New Roman" w:cs="Times New Roman"/>
              </w:rPr>
            </w:pPr>
            <w:r w:rsidRPr="00E00E78">
              <w:rPr>
                <w:rFonts w:ascii="Times New Roman" w:hAnsi="Times New Roman" w:cs="Times New Roman"/>
              </w:rPr>
              <w:t>Учащиеся составляют предложения по образцу.</w:t>
            </w:r>
          </w:p>
        </w:tc>
        <w:tc>
          <w:tcPr>
            <w:tcW w:w="2114" w:type="dxa"/>
          </w:tcPr>
          <w:p w:rsidR="008A19DE" w:rsidRPr="00E00E78" w:rsidRDefault="008A19DE" w:rsidP="008A19DE">
            <w:pPr>
              <w:rPr>
                <w:rFonts w:ascii="Times New Roman" w:hAnsi="Times New Roman" w:cs="Times New Roman"/>
              </w:rPr>
            </w:pPr>
            <w:r w:rsidRPr="00E00E78">
              <w:rPr>
                <w:rFonts w:ascii="Times New Roman" w:hAnsi="Times New Roman" w:cs="Times New Roman"/>
              </w:rPr>
              <w:t>Индивидуальная/</w:t>
            </w:r>
          </w:p>
          <w:p w:rsidR="007378D8" w:rsidRPr="00E00E78" w:rsidRDefault="008A19DE" w:rsidP="008A19DE">
            <w:pPr>
              <w:rPr>
                <w:rFonts w:ascii="Times New Roman" w:hAnsi="Times New Roman" w:cs="Times New Roman"/>
              </w:rPr>
            </w:pPr>
            <w:r w:rsidRPr="00E00E78">
              <w:rPr>
                <w:rFonts w:ascii="Times New Roman" w:hAnsi="Times New Roman" w:cs="Times New Roman"/>
              </w:rPr>
              <w:t>наблюдение</w:t>
            </w:r>
          </w:p>
        </w:tc>
        <w:tc>
          <w:tcPr>
            <w:tcW w:w="940" w:type="dxa"/>
          </w:tcPr>
          <w:p w:rsidR="007378D8" w:rsidRPr="00795C29" w:rsidRDefault="00795C2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E00E78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077BC2" w:rsidRPr="00E00E78" w:rsidTr="00077BC2">
        <w:tc>
          <w:tcPr>
            <w:tcW w:w="1526" w:type="dxa"/>
          </w:tcPr>
          <w:p w:rsidR="007378D8" w:rsidRPr="00E00E78" w:rsidRDefault="00737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378D8" w:rsidRPr="00E00E78" w:rsidRDefault="008A19DE">
            <w:pPr>
              <w:rPr>
                <w:rFonts w:ascii="Times New Roman" w:hAnsi="Times New Roman" w:cs="Times New Roman"/>
              </w:rPr>
            </w:pPr>
            <w:r w:rsidRPr="00E00E78">
              <w:rPr>
                <w:rFonts w:ascii="Times New Roman" w:hAnsi="Times New Roman" w:cs="Times New Roman"/>
              </w:rPr>
              <w:t>2.4.2Чтение текста с</w:t>
            </w:r>
            <w:r w:rsidR="00E66142" w:rsidRPr="00E00E78">
              <w:rPr>
                <w:rFonts w:ascii="Times New Roman" w:hAnsi="Times New Roman" w:cs="Times New Roman"/>
              </w:rPr>
              <w:t xml:space="preserve"> </w:t>
            </w:r>
            <w:r w:rsidRPr="00E00E78">
              <w:rPr>
                <w:rFonts w:ascii="Times New Roman" w:hAnsi="Times New Roman" w:cs="Times New Roman"/>
              </w:rPr>
              <w:t>це</w:t>
            </w:r>
            <w:r w:rsidR="00E66142" w:rsidRPr="00E00E78">
              <w:rPr>
                <w:rFonts w:ascii="Times New Roman" w:hAnsi="Times New Roman" w:cs="Times New Roman"/>
              </w:rPr>
              <w:t>лью понимания необходимой информации.</w:t>
            </w:r>
          </w:p>
        </w:tc>
        <w:tc>
          <w:tcPr>
            <w:tcW w:w="2268" w:type="dxa"/>
          </w:tcPr>
          <w:p w:rsidR="007378D8" w:rsidRPr="00E00E78" w:rsidRDefault="00E66142">
            <w:pPr>
              <w:rPr>
                <w:rFonts w:ascii="Times New Roman" w:hAnsi="Times New Roman" w:cs="Times New Roman"/>
              </w:rPr>
            </w:pPr>
            <w:r w:rsidRPr="00E00E78">
              <w:rPr>
                <w:rFonts w:ascii="Times New Roman" w:hAnsi="Times New Roman" w:cs="Times New Roman"/>
              </w:rPr>
              <w:t>Развивать умения ознакомительного и поискового чтения</w:t>
            </w:r>
          </w:p>
        </w:tc>
        <w:tc>
          <w:tcPr>
            <w:tcW w:w="3118" w:type="dxa"/>
          </w:tcPr>
          <w:p w:rsidR="007378D8" w:rsidRPr="002960E9" w:rsidRDefault="00E66142">
            <w:pPr>
              <w:rPr>
                <w:rFonts w:ascii="Times New Roman" w:hAnsi="Times New Roman" w:cs="Times New Roman"/>
                <w:lang w:val="en-US"/>
              </w:rPr>
            </w:pPr>
            <w:r w:rsidRPr="00E00E78">
              <w:rPr>
                <w:rFonts w:ascii="Times New Roman" w:hAnsi="Times New Roman" w:cs="Times New Roman"/>
                <w:lang w:val="en-US"/>
              </w:rPr>
              <w:t>Read and listen to the text and check if you were right.</w:t>
            </w:r>
          </w:p>
          <w:p w:rsidR="00987AAC" w:rsidRPr="00987AAC" w:rsidRDefault="00987AAC" w:rsidP="002960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(Приложение №</w:t>
            </w:r>
            <w:r w:rsidR="002960E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</w:tcPr>
          <w:p w:rsidR="007378D8" w:rsidRPr="00E00E78" w:rsidRDefault="00E66142">
            <w:pPr>
              <w:rPr>
                <w:rFonts w:ascii="Times New Roman" w:hAnsi="Times New Roman" w:cs="Times New Roman"/>
              </w:rPr>
            </w:pPr>
            <w:r w:rsidRPr="00E00E78">
              <w:rPr>
                <w:rFonts w:ascii="Times New Roman" w:hAnsi="Times New Roman" w:cs="Times New Roman"/>
              </w:rPr>
              <w:t xml:space="preserve">Учащиеся читают текст с </w:t>
            </w:r>
            <w:proofErr w:type="spellStart"/>
            <w:r w:rsidRPr="00E00E78">
              <w:rPr>
                <w:rFonts w:ascii="Times New Roman" w:hAnsi="Times New Roman" w:cs="Times New Roman"/>
              </w:rPr>
              <w:t>аудиосопровождением</w:t>
            </w:r>
            <w:proofErr w:type="spellEnd"/>
            <w:r w:rsidRPr="00E00E78">
              <w:rPr>
                <w:rFonts w:ascii="Times New Roman" w:hAnsi="Times New Roman" w:cs="Times New Roman"/>
              </w:rPr>
              <w:t xml:space="preserve"> и проверяют себя.</w:t>
            </w:r>
          </w:p>
        </w:tc>
        <w:tc>
          <w:tcPr>
            <w:tcW w:w="2114" w:type="dxa"/>
          </w:tcPr>
          <w:p w:rsidR="00E66142" w:rsidRPr="00E00E78" w:rsidRDefault="00E66142" w:rsidP="00E66142">
            <w:pPr>
              <w:rPr>
                <w:rFonts w:ascii="Times New Roman" w:hAnsi="Times New Roman" w:cs="Times New Roman"/>
              </w:rPr>
            </w:pPr>
            <w:r w:rsidRPr="00E00E78">
              <w:rPr>
                <w:rFonts w:ascii="Times New Roman" w:hAnsi="Times New Roman" w:cs="Times New Roman"/>
              </w:rPr>
              <w:t>Индивидуальная/</w:t>
            </w:r>
          </w:p>
          <w:p w:rsidR="007378D8" w:rsidRPr="00E00E78" w:rsidRDefault="00E66142" w:rsidP="00E66142">
            <w:pPr>
              <w:rPr>
                <w:rFonts w:ascii="Times New Roman" w:hAnsi="Times New Roman" w:cs="Times New Roman"/>
              </w:rPr>
            </w:pPr>
            <w:r w:rsidRPr="00E00E78">
              <w:rPr>
                <w:rFonts w:ascii="Times New Roman" w:hAnsi="Times New Roman" w:cs="Times New Roman"/>
              </w:rPr>
              <w:t>самоконтроль</w:t>
            </w:r>
          </w:p>
        </w:tc>
        <w:tc>
          <w:tcPr>
            <w:tcW w:w="940" w:type="dxa"/>
          </w:tcPr>
          <w:p w:rsidR="007378D8" w:rsidRPr="00795C29" w:rsidRDefault="00795C2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E00E78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077BC2" w:rsidRPr="00E00E78" w:rsidTr="00077BC2">
        <w:tc>
          <w:tcPr>
            <w:tcW w:w="1526" w:type="dxa"/>
          </w:tcPr>
          <w:p w:rsidR="007378D8" w:rsidRPr="00E00E78" w:rsidRDefault="00737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378D8" w:rsidRPr="00E00E78" w:rsidRDefault="00E66142">
            <w:pPr>
              <w:rPr>
                <w:rFonts w:ascii="Times New Roman" w:hAnsi="Times New Roman" w:cs="Times New Roman"/>
              </w:rPr>
            </w:pPr>
            <w:r w:rsidRPr="00E00E78">
              <w:rPr>
                <w:rFonts w:ascii="Times New Roman" w:hAnsi="Times New Roman" w:cs="Times New Roman"/>
              </w:rPr>
              <w:t>2.5Составление диалога на основе текста.</w:t>
            </w:r>
          </w:p>
        </w:tc>
        <w:tc>
          <w:tcPr>
            <w:tcW w:w="2268" w:type="dxa"/>
          </w:tcPr>
          <w:p w:rsidR="007378D8" w:rsidRPr="00E00E78" w:rsidRDefault="00E66142">
            <w:pPr>
              <w:rPr>
                <w:rFonts w:ascii="Times New Roman" w:hAnsi="Times New Roman" w:cs="Times New Roman"/>
              </w:rPr>
            </w:pPr>
            <w:r w:rsidRPr="00E00E78">
              <w:rPr>
                <w:rFonts w:ascii="Times New Roman" w:hAnsi="Times New Roman" w:cs="Times New Roman"/>
              </w:rPr>
              <w:t>Развивать умения диалогической речи</w:t>
            </w:r>
          </w:p>
        </w:tc>
        <w:tc>
          <w:tcPr>
            <w:tcW w:w="3118" w:type="dxa"/>
          </w:tcPr>
          <w:p w:rsidR="007378D8" w:rsidRPr="00E00E78" w:rsidRDefault="00E66142" w:rsidP="00A345A3">
            <w:pPr>
              <w:rPr>
                <w:rFonts w:ascii="Times New Roman" w:hAnsi="Times New Roman" w:cs="Times New Roman"/>
                <w:lang w:val="en-US"/>
              </w:rPr>
            </w:pPr>
            <w:r w:rsidRPr="00E00E78">
              <w:rPr>
                <w:rFonts w:ascii="Times New Roman" w:hAnsi="Times New Roman" w:cs="Times New Roman"/>
                <w:lang w:val="en-US"/>
              </w:rPr>
              <w:t xml:space="preserve">Work in pairs. One of you is Tony Smith. Ask him about the places in his </w:t>
            </w:r>
            <w:proofErr w:type="spellStart"/>
            <w:r w:rsidRPr="00E00E78">
              <w:rPr>
                <w:rFonts w:ascii="Times New Roman" w:hAnsi="Times New Roman" w:cs="Times New Roman"/>
                <w:lang w:val="en-US"/>
              </w:rPr>
              <w:t>neighbourhood</w:t>
            </w:r>
            <w:proofErr w:type="spellEnd"/>
            <w:r w:rsidR="00987AAC" w:rsidRPr="00987AAC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987AAC">
              <w:rPr>
                <w:rFonts w:ascii="Times New Roman" w:hAnsi="Times New Roman" w:cs="Times New Roman"/>
              </w:rPr>
              <w:t>Приложение</w:t>
            </w:r>
            <w:r w:rsidR="00987AAC" w:rsidRPr="00987AAC">
              <w:rPr>
                <w:rFonts w:ascii="Times New Roman" w:hAnsi="Times New Roman" w:cs="Times New Roman"/>
                <w:lang w:val="en-US"/>
              </w:rPr>
              <w:t xml:space="preserve"> №</w:t>
            </w:r>
            <w:r w:rsidR="002960E9" w:rsidRPr="002960E9">
              <w:rPr>
                <w:rFonts w:ascii="Times New Roman" w:hAnsi="Times New Roman" w:cs="Times New Roman"/>
                <w:lang w:val="en-US"/>
              </w:rPr>
              <w:t>5</w:t>
            </w:r>
            <w:r w:rsidR="00987AAC" w:rsidRPr="00987AAC">
              <w:rPr>
                <w:rFonts w:ascii="Times New Roman" w:hAnsi="Times New Roman" w:cs="Times New Roman"/>
                <w:lang w:val="en-US"/>
              </w:rPr>
              <w:t>)</w:t>
            </w:r>
            <w:r w:rsidRPr="00E00E78">
              <w:rPr>
                <w:rFonts w:ascii="Times New Roman" w:hAnsi="Times New Roman" w:cs="Times New Roman"/>
                <w:lang w:val="en-US"/>
              </w:rPr>
              <w:t>.</w:t>
            </w:r>
            <w:r w:rsidR="00A34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(Slide 18)</w:t>
            </w:r>
          </w:p>
        </w:tc>
        <w:tc>
          <w:tcPr>
            <w:tcW w:w="2552" w:type="dxa"/>
          </w:tcPr>
          <w:p w:rsidR="007378D8" w:rsidRPr="00E00E78" w:rsidRDefault="00E66142">
            <w:pPr>
              <w:rPr>
                <w:rFonts w:ascii="Times New Roman" w:hAnsi="Times New Roman" w:cs="Times New Roman"/>
              </w:rPr>
            </w:pPr>
            <w:r w:rsidRPr="00E00E78">
              <w:rPr>
                <w:rFonts w:ascii="Times New Roman" w:hAnsi="Times New Roman" w:cs="Times New Roman"/>
              </w:rPr>
              <w:t>Учащиеся составляют диалог</w:t>
            </w:r>
            <w:r w:rsidR="00BF3F24" w:rsidRPr="00E00E78">
              <w:rPr>
                <w:rFonts w:ascii="Times New Roman" w:hAnsi="Times New Roman" w:cs="Times New Roman"/>
              </w:rPr>
              <w:t xml:space="preserve"> (по образцу)</w:t>
            </w:r>
          </w:p>
        </w:tc>
        <w:tc>
          <w:tcPr>
            <w:tcW w:w="2114" w:type="dxa"/>
          </w:tcPr>
          <w:p w:rsidR="00BF3F24" w:rsidRPr="00E00E78" w:rsidRDefault="00BF3F24" w:rsidP="00BF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E78">
              <w:rPr>
                <w:rFonts w:ascii="Times New Roman" w:hAnsi="Times New Roman" w:cs="Times New Roman"/>
                <w:sz w:val="24"/>
                <w:szCs w:val="24"/>
              </w:rPr>
              <w:t>Парная/</w:t>
            </w:r>
          </w:p>
          <w:p w:rsidR="007378D8" w:rsidRPr="00E00E78" w:rsidRDefault="00BF3F24" w:rsidP="00BF3F24">
            <w:pPr>
              <w:rPr>
                <w:rFonts w:ascii="Times New Roman" w:hAnsi="Times New Roman" w:cs="Times New Roman"/>
                <w:lang w:val="en-US"/>
              </w:rPr>
            </w:pPr>
            <w:r w:rsidRPr="00E00E78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940" w:type="dxa"/>
          </w:tcPr>
          <w:p w:rsidR="007378D8" w:rsidRPr="00E00E78" w:rsidRDefault="00795C2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00E78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  <w:tr w:rsidR="00077BC2" w:rsidRPr="00E00E78" w:rsidTr="00077BC2">
        <w:tc>
          <w:tcPr>
            <w:tcW w:w="1526" w:type="dxa"/>
          </w:tcPr>
          <w:p w:rsidR="007378D8" w:rsidRPr="00E00E78" w:rsidRDefault="007378D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</w:tcPr>
          <w:p w:rsidR="007378D8" w:rsidRPr="00E00E78" w:rsidRDefault="00BF3F24">
            <w:pPr>
              <w:rPr>
                <w:rFonts w:ascii="Times New Roman" w:hAnsi="Times New Roman" w:cs="Times New Roman"/>
              </w:rPr>
            </w:pPr>
            <w:r w:rsidRPr="00E00E78">
              <w:rPr>
                <w:rFonts w:ascii="Times New Roman" w:hAnsi="Times New Roman" w:cs="Times New Roman"/>
              </w:rPr>
              <w:t>2.6 Монологическое высказывание на основе текста</w:t>
            </w:r>
          </w:p>
        </w:tc>
        <w:tc>
          <w:tcPr>
            <w:tcW w:w="2268" w:type="dxa"/>
          </w:tcPr>
          <w:p w:rsidR="007378D8" w:rsidRPr="00E00E78" w:rsidRDefault="00E00E78" w:rsidP="00E00E78">
            <w:pPr>
              <w:rPr>
                <w:rFonts w:ascii="Times New Roman" w:hAnsi="Times New Roman" w:cs="Times New Roman"/>
              </w:rPr>
            </w:pPr>
            <w:r w:rsidRPr="00E00E78">
              <w:rPr>
                <w:rFonts w:ascii="Times New Roman" w:hAnsi="Times New Roman" w:cs="Times New Roman"/>
              </w:rPr>
              <w:t>Развивать умения монологической речи.</w:t>
            </w:r>
          </w:p>
        </w:tc>
        <w:tc>
          <w:tcPr>
            <w:tcW w:w="3118" w:type="dxa"/>
          </w:tcPr>
          <w:p w:rsidR="007378D8" w:rsidRPr="00E00E78" w:rsidRDefault="00E00E78">
            <w:pPr>
              <w:rPr>
                <w:rFonts w:ascii="Times New Roman" w:hAnsi="Times New Roman" w:cs="Times New Roman"/>
                <w:lang w:val="en-US"/>
              </w:rPr>
            </w:pPr>
            <w:r w:rsidRPr="00E00E78">
              <w:rPr>
                <w:rFonts w:ascii="Times New Roman" w:hAnsi="Times New Roman" w:cs="Times New Roman"/>
                <w:lang w:val="en-US"/>
              </w:rPr>
              <w:t xml:space="preserve">Tell the class what you have learnt about Tony’s </w:t>
            </w:r>
            <w:proofErr w:type="spellStart"/>
            <w:r w:rsidRPr="00E00E78">
              <w:rPr>
                <w:rFonts w:ascii="Times New Roman" w:hAnsi="Times New Roman" w:cs="Times New Roman"/>
                <w:lang w:val="en-US"/>
              </w:rPr>
              <w:t>neighbourhood</w:t>
            </w:r>
            <w:proofErr w:type="spellEnd"/>
            <w:r w:rsidRPr="00E00E78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552" w:type="dxa"/>
          </w:tcPr>
          <w:p w:rsidR="007378D8" w:rsidRPr="00E00E78" w:rsidRDefault="00E00E78">
            <w:pPr>
              <w:rPr>
                <w:rFonts w:ascii="Times New Roman" w:hAnsi="Times New Roman" w:cs="Times New Roman"/>
              </w:rPr>
            </w:pPr>
            <w:r w:rsidRPr="00E00E78">
              <w:rPr>
                <w:rFonts w:ascii="Times New Roman" w:hAnsi="Times New Roman" w:cs="Times New Roman"/>
              </w:rPr>
              <w:t>Учащиеся составляют</w:t>
            </w:r>
            <w:r w:rsidRPr="00E00E7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00E78">
              <w:rPr>
                <w:rFonts w:ascii="Times New Roman" w:hAnsi="Times New Roman" w:cs="Times New Roman"/>
              </w:rPr>
              <w:t xml:space="preserve">рассказ </w:t>
            </w:r>
          </w:p>
        </w:tc>
        <w:tc>
          <w:tcPr>
            <w:tcW w:w="2114" w:type="dxa"/>
          </w:tcPr>
          <w:p w:rsidR="00E00E78" w:rsidRPr="00E00E78" w:rsidRDefault="00E00E78" w:rsidP="00E00E78">
            <w:pPr>
              <w:rPr>
                <w:rFonts w:ascii="Times New Roman" w:hAnsi="Times New Roman" w:cs="Times New Roman"/>
              </w:rPr>
            </w:pPr>
            <w:r w:rsidRPr="00E00E78">
              <w:rPr>
                <w:rFonts w:ascii="Times New Roman" w:hAnsi="Times New Roman" w:cs="Times New Roman"/>
              </w:rPr>
              <w:t>Индивидуальная/групповая.</w:t>
            </w:r>
          </w:p>
          <w:p w:rsidR="007378D8" w:rsidRPr="00E00E78" w:rsidRDefault="007378D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0" w:type="dxa"/>
          </w:tcPr>
          <w:p w:rsidR="00DE6359" w:rsidRPr="00DE6359" w:rsidRDefault="00DE6359" w:rsidP="00DE6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мин</w:t>
            </w:r>
          </w:p>
          <w:p w:rsidR="007378D8" w:rsidRPr="00E00E78" w:rsidRDefault="007378D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77BC2" w:rsidRPr="00E00E78" w:rsidTr="00077BC2">
        <w:tc>
          <w:tcPr>
            <w:tcW w:w="1526" w:type="dxa"/>
          </w:tcPr>
          <w:p w:rsidR="00E00E78" w:rsidRPr="000B0A41" w:rsidRDefault="00E00E78" w:rsidP="004C5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3.Завершающий этап</w:t>
            </w:r>
          </w:p>
        </w:tc>
        <w:tc>
          <w:tcPr>
            <w:tcW w:w="2268" w:type="dxa"/>
          </w:tcPr>
          <w:p w:rsidR="00E00E78" w:rsidRDefault="00E00E78" w:rsidP="004C5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3.1Домашнее</w:t>
            </w:r>
          </w:p>
          <w:p w:rsidR="00E00E78" w:rsidRPr="000B0A41" w:rsidRDefault="00E00E78" w:rsidP="004C5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2268" w:type="dxa"/>
          </w:tcPr>
          <w:p w:rsidR="00E00E78" w:rsidRPr="00760EDE" w:rsidRDefault="00E00E78" w:rsidP="004C5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и прокомментировать д/з.</w:t>
            </w:r>
          </w:p>
        </w:tc>
        <w:tc>
          <w:tcPr>
            <w:tcW w:w="3118" w:type="dxa"/>
          </w:tcPr>
          <w:p w:rsidR="00E00E78" w:rsidRPr="004533AE" w:rsidRDefault="00E00E78" w:rsidP="00A345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 h/t is to write a paragraph describing</w:t>
            </w:r>
            <w:r w:rsidRPr="00E00E7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your </w:t>
            </w:r>
            <w:proofErr w:type="spellStart"/>
            <w:r w:rsidRPr="00E00E78">
              <w:rPr>
                <w:rFonts w:ascii="Times New Roman" w:hAnsi="Times New Roman" w:cs="Times New Roman"/>
                <w:lang w:val="en-US"/>
              </w:rPr>
              <w:t>neighbourhood</w:t>
            </w:r>
            <w:proofErr w:type="spellEnd"/>
            <w:r w:rsidRPr="00E00E78">
              <w:rPr>
                <w:rFonts w:ascii="Times New Roman" w:hAnsi="Times New Roman" w:cs="Times New Roman"/>
                <w:lang w:val="en-US"/>
              </w:rPr>
              <w:t>.</w:t>
            </w:r>
            <w:r w:rsidR="00A34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(Slide 19)</w:t>
            </w:r>
          </w:p>
        </w:tc>
        <w:tc>
          <w:tcPr>
            <w:tcW w:w="2552" w:type="dxa"/>
          </w:tcPr>
          <w:p w:rsidR="00E00E78" w:rsidRPr="004533AE" w:rsidRDefault="00E00E78" w:rsidP="004C51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4" w:type="dxa"/>
          </w:tcPr>
          <w:p w:rsidR="00E00E78" w:rsidRPr="00760EDE" w:rsidRDefault="00E00E78" w:rsidP="004C5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59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940" w:type="dxa"/>
          </w:tcPr>
          <w:p w:rsidR="00E00E78" w:rsidRPr="00760EDE" w:rsidRDefault="00E00E78" w:rsidP="004C5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077BC2" w:rsidRPr="00E00E78" w:rsidTr="00077BC2">
        <w:tc>
          <w:tcPr>
            <w:tcW w:w="1526" w:type="dxa"/>
          </w:tcPr>
          <w:p w:rsidR="00E00E78" w:rsidRDefault="00E00E78" w:rsidP="004C5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00E78" w:rsidRDefault="00E00E78" w:rsidP="004C5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 Рефлексия</w:t>
            </w:r>
          </w:p>
        </w:tc>
        <w:tc>
          <w:tcPr>
            <w:tcW w:w="2268" w:type="dxa"/>
          </w:tcPr>
          <w:p w:rsidR="00E00E78" w:rsidRPr="00760EDE" w:rsidRDefault="00E00E78" w:rsidP="004C5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Проанализировать то,  чему научились на уроке</w:t>
            </w:r>
          </w:p>
        </w:tc>
        <w:tc>
          <w:tcPr>
            <w:tcW w:w="3118" w:type="dxa"/>
          </w:tcPr>
          <w:p w:rsidR="00E00E78" w:rsidRDefault="00E00E78" w:rsidP="004C51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Now say what you’ve learnt to do at the lesson. Finish the sentences: </w:t>
            </w:r>
          </w:p>
          <w:p w:rsidR="00E00E78" w:rsidRPr="004533AE" w:rsidRDefault="00E00E78" w:rsidP="004C51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 I can …</w:t>
            </w:r>
          </w:p>
        </w:tc>
        <w:tc>
          <w:tcPr>
            <w:tcW w:w="2552" w:type="dxa"/>
          </w:tcPr>
          <w:p w:rsidR="00E00E78" w:rsidRDefault="00E00E78" w:rsidP="004C51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Now I can </w:t>
            </w:r>
          </w:p>
          <w:p w:rsidR="00E00E78" w:rsidRDefault="00E00E78" w:rsidP="004C51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00E78" w:rsidRDefault="00795C29" w:rsidP="004C51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different shops and offices;</w:t>
            </w:r>
          </w:p>
          <w:p w:rsidR="00795C29" w:rsidRPr="001B6B9B" w:rsidRDefault="00795C29" w:rsidP="004C51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describe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E00E78">
              <w:rPr>
                <w:rFonts w:ascii="Times New Roman" w:hAnsi="Times New Roman" w:cs="Times New Roman"/>
                <w:lang w:val="en-US"/>
              </w:rPr>
              <w:t>neighbourhood</w:t>
            </w:r>
            <w:proofErr w:type="spellEnd"/>
            <w:r w:rsidRPr="00E00E78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114" w:type="dxa"/>
          </w:tcPr>
          <w:p w:rsidR="00E00E78" w:rsidRPr="00760EDE" w:rsidRDefault="00E00E78" w:rsidP="004C5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59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940" w:type="dxa"/>
          </w:tcPr>
          <w:p w:rsidR="00E00E78" w:rsidRPr="00760EDE" w:rsidRDefault="00E00E78" w:rsidP="004C5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2мин</w:t>
            </w:r>
          </w:p>
        </w:tc>
      </w:tr>
      <w:tr w:rsidR="00077BC2" w:rsidRPr="00E00E78" w:rsidTr="00077BC2">
        <w:tc>
          <w:tcPr>
            <w:tcW w:w="1526" w:type="dxa"/>
          </w:tcPr>
          <w:p w:rsidR="00E00E78" w:rsidRDefault="00E00E78" w:rsidP="004C5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00E78" w:rsidRDefault="00E00E78" w:rsidP="004C5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 Подведение итогов </w:t>
            </w:r>
          </w:p>
        </w:tc>
        <w:tc>
          <w:tcPr>
            <w:tcW w:w="2268" w:type="dxa"/>
          </w:tcPr>
          <w:p w:rsidR="00E00E78" w:rsidRPr="00760EDE" w:rsidRDefault="00E00E78" w:rsidP="004C5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Оценить работу учащихся.</w:t>
            </w:r>
          </w:p>
        </w:tc>
        <w:tc>
          <w:tcPr>
            <w:tcW w:w="3118" w:type="dxa"/>
          </w:tcPr>
          <w:p w:rsidR="00E00E78" w:rsidRPr="000B0A41" w:rsidRDefault="00E00E78" w:rsidP="004C51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 marks are …</w:t>
            </w:r>
          </w:p>
        </w:tc>
        <w:tc>
          <w:tcPr>
            <w:tcW w:w="2552" w:type="dxa"/>
          </w:tcPr>
          <w:p w:rsidR="00E00E78" w:rsidRPr="000B0A41" w:rsidRDefault="00E00E78" w:rsidP="004C51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4" w:type="dxa"/>
          </w:tcPr>
          <w:p w:rsidR="00E00E78" w:rsidRPr="000B0A41" w:rsidRDefault="00E00E78" w:rsidP="004C51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</w:tcPr>
          <w:p w:rsidR="00E00E78" w:rsidRPr="004317E4" w:rsidRDefault="00E00E78" w:rsidP="004C5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</w:tbl>
    <w:p w:rsidR="00D9064C" w:rsidRPr="00E00E78" w:rsidRDefault="00D9064C">
      <w:pPr>
        <w:rPr>
          <w:rFonts w:ascii="Times New Roman" w:hAnsi="Times New Roman" w:cs="Times New Roman"/>
          <w:lang w:val="en-US"/>
        </w:rPr>
      </w:pPr>
    </w:p>
    <w:sectPr w:rsidR="00D9064C" w:rsidRPr="00E00E78" w:rsidSect="00257B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B82"/>
    <w:rsid w:val="00077BC2"/>
    <w:rsid w:val="00257B82"/>
    <w:rsid w:val="002960E9"/>
    <w:rsid w:val="004A4B07"/>
    <w:rsid w:val="006B2B62"/>
    <w:rsid w:val="007378D8"/>
    <w:rsid w:val="00795C29"/>
    <w:rsid w:val="008A19DE"/>
    <w:rsid w:val="008E6C1A"/>
    <w:rsid w:val="00987406"/>
    <w:rsid w:val="00987AAC"/>
    <w:rsid w:val="00A345A3"/>
    <w:rsid w:val="00A97B22"/>
    <w:rsid w:val="00BF3F24"/>
    <w:rsid w:val="00C23094"/>
    <w:rsid w:val="00D14743"/>
    <w:rsid w:val="00D9064C"/>
    <w:rsid w:val="00DE6359"/>
    <w:rsid w:val="00E00E78"/>
    <w:rsid w:val="00E66142"/>
    <w:rsid w:val="00E67084"/>
    <w:rsid w:val="00E958E1"/>
    <w:rsid w:val="00EC1A97"/>
    <w:rsid w:val="00F4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B8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B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uiPriority w:val="9"/>
    <w:semiHidden/>
    <w:rsid w:val="00257B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B8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B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uiPriority w:val="9"/>
    <w:semiHidden/>
    <w:rsid w:val="00257B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B2003-872A-4BCF-A8E6-1D3FD5CF2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dcterms:created xsi:type="dcterms:W3CDTF">2018-11-14T17:11:00Z</dcterms:created>
  <dcterms:modified xsi:type="dcterms:W3CDTF">2018-11-14T17:11:00Z</dcterms:modified>
</cp:coreProperties>
</file>