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РАСПИСАНИЕ ЗАНЯТИЙ 7 «Б» класса на 21 декабря 2020 года</w:t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930"/>
        <w:gridCol w:w="1530"/>
        <w:gridCol w:w="1380"/>
        <w:gridCol w:w="2220"/>
        <w:gridCol w:w="3930"/>
        <w:gridCol w:w="3030"/>
        <w:tblGridChange w:id="0">
          <w:tblGrid>
            <w:gridCol w:w="945"/>
            <w:gridCol w:w="810"/>
            <w:gridCol w:w="930"/>
            <w:gridCol w:w="1530"/>
            <w:gridCol w:w="1380"/>
            <w:gridCol w:w="2220"/>
            <w:gridCol w:w="3930"/>
            <w:gridCol w:w="303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21.12.2020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Взгляд в будущее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2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к тесту. Задания будут выложены в беседе ВКонтакте во время урока. Присылать работы в личные сообщения ВКонтакте до 11.00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5.1. Взгляд в будущее (1 ч)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46 №2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47 №3 прочитать правило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https://youtu.be/EZQ9zHeObiU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47 №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29 № 5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Отряды птиц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2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4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видеоролик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https://www.youtube.com/watch?v=HRfUYM0zymo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4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151-156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4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по 30 параграфу к следующему уроку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Одночлен и его стандартный вид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101-102 читать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455 (а-е), 456, 457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455 (ж-м), 458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выполненной работы прислать в личные сообщения вконтакте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https://vk.com/mashundrik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Акробатика. Лазание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5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5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https://youtu.be/mzh__DLCR4M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Степени сравнения наречий.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онлайн:учебник учить правило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Степени сравнения наречий.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7 предложений ,используя в них наречия разных степеней сравнения.Фото работы прислать в личные сообщения ВК не позднее 16.00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Салтыков-Щедрин. Слово о писателе. «Повесть о том…» . Сатирическое изображение нравственных пороков общества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Салтыков-Щедрин.. «Повесть о том…» 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5 вопросов по биографии писателя.Фото работы прислать в личные сообщения ВК не позднее 16.00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Новый год и новогодние традиции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https://www.youtube.com/watch?v=Td7QW9K4lKc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9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22 декабря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085"/>
        <w:gridCol w:w="3930"/>
        <w:gridCol w:w="3060"/>
        <w:tblGridChange w:id="0">
          <w:tblGrid>
            <w:gridCol w:w="945"/>
            <w:gridCol w:w="810"/>
            <w:gridCol w:w="810"/>
            <w:gridCol w:w="1650"/>
            <w:gridCol w:w="1515"/>
            <w:gridCol w:w="2085"/>
            <w:gridCol w:w="3930"/>
            <w:gridCol w:w="30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22.12.2020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Россия при первых Романовых: перемены в государственном устройстве.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 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6"/>
              </w:numPr>
              <w:spacing w:line="240" w:lineRule="auto"/>
              <w:ind w:left="283.4645669291342" w:firstLine="12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37-44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44 вопрос 2.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43. вопрос 1,2 (изучаем документ)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Экономика и ее основные участники </w:t>
            </w:r>
          </w:p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ст. 66-71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Ин.яз.2гр./ Инф.1гр.</w:t>
            </w:r>
          </w:p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hd w:fill="ffffff" w:val="clear"/>
              <w:spacing w:after="180" w:line="342.8568" w:lineRule="auto"/>
              <w:ind w:left="141.7322834645671" w:right="32.48031496062936" w:firstLine="0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Электронные устройства: компьютер и интернет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7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46 № 2 (прочитать текст, выписать выделенные слова с переводом и выбрать правильный ответ)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7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https://www.youtube.com/watch?v=EZQ9zHeObiU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выписать правило Future Simple из грам. справочника стр. GR.4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учебнике стр. 47 № 7( выписать фразовый глагол из словаря и заполнить пропуски)к следующему уроку. Прислать в личные сообщения ВКонтакте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Текстовые редакторы и текстовые процессоры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 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видео по ссылке:</w:t>
              <w:br w:type="textWrapping"/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https://youtu.be/jghHhEp9AWs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Письменно ответить на вопросы: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1. Что такое текстовый редактор?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 Основные функции текстового редактора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3. Перечислите несколько текстовых редакторов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4. Что такое текстовый процессор?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5. Назовите несколько текстовых процессоров.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Признаки параллельности двух прямых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 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самостоятельную работу. Задания для самостоятельной работы будут размещены в общей беседе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23.12.2020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выполненной работы прислать в личные сообщения вконтакте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https://vk.com/mashundrik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18.00 23.12.2020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9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драматургии камерной и симфонической музыки. Ф.Шопен. “Революционный этюд”.Г. Свиридов. “Вальс”. К повести А.Пушкина “Метель.</w:t>
            </w:r>
          </w:p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https://www.youtube.com/watch?v=i8X0kGpJE8E.</w:t>
            </w:r>
          </w:p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https://www.youtube.com/watch?v=XyS6K4m2Niw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Уч. “Музыка” 7 кл. стр. 92-93.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Морфологический разбор наречий.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онлайн:учебник план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Морфологический разбор наречий.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наречий разобрать морфологически..Фото работы прислать в личные сообщения ВК не позднее 16.00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Салтыков-Щедрин. Слово о писателе. «Повесть о том…» . Сатирическое изображение нравственных пороков общества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Салтыков-Щедрин. . «Повесть о том…» 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9 вопросов по произведению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Салтыков-Щедрин. . «Повесть о том…» . .Фото работы прислать в личные сообщения ВК не позднее 16.00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10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23 декабря 2020 года</w:t>
      </w:r>
    </w:p>
    <w:tbl>
      <w:tblPr>
        <w:tblStyle w:val="Table3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655"/>
        <w:gridCol w:w="3360"/>
        <w:gridCol w:w="3000"/>
        <w:tblGridChange w:id="0">
          <w:tblGrid>
            <w:gridCol w:w="945"/>
            <w:gridCol w:w="810"/>
            <w:gridCol w:w="810"/>
            <w:gridCol w:w="1650"/>
            <w:gridCol w:w="1515"/>
            <w:gridCol w:w="2655"/>
            <w:gridCol w:w="3360"/>
            <w:gridCol w:w="300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7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23.12.2020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Страны Африки: Египет, Демократическая республика Конго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1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1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11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https://clck.ru/MaPQ9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Параграф 25, стр. 78-81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§25, стр. 78-81.</w:t>
            </w:r>
          </w:p>
          <w:p w:rsidR="00000000" w:rsidDel="00000000" w:rsidP="00000000" w:rsidRDefault="00000000" w:rsidRPr="00000000" w14:paraId="000001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уроку.</w:t>
            </w:r>
          </w:p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Трение покоя. Трение в природе и технике.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33,34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пар.33,34 конспект,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Ин.яз.2гр./ Ин.яз.1гр.</w:t>
            </w:r>
          </w:p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Каково ваше мнение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13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48 № 1 выписать и перевести выражения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13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48 прочитать диалог и заполнить пропуски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5 стр. 29 (выбрать правильный ответ) , повторить правило Future Simple к следующему уроку. Прислать в личные сообщения ВКонтакте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hd w:fill="ffffff" w:val="clear"/>
              <w:spacing w:after="180" w:line="342.8568" w:lineRule="auto"/>
              <w:ind w:left="141.7322834645671" w:right="35.55118110236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Электронные устройства: компьютер и интернет (1 ч)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3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47 №5,6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3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47 № 7 (фразовый глагол выписать в тетрадь с переводом, сделать упражнение)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3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48 выписать слова новые в тетр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30 № 1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Одночлен и его стандартный вид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459, 462, 463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460, 461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Отправка работ не предусмотрена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«Дикий помещик». Смысл названия сказки. Гротеск. Подготовка к сочинению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«Дикий помещик»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Акробатика. Лазание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7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7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https://youtu.be/mzh__DLCR4M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Россия при первых Романовых: перемены в государственном устройстве.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 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7C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37-44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24 декабря 2020 года</w:t>
      </w:r>
    </w:p>
    <w:tbl>
      <w:tblPr>
        <w:tblStyle w:val="Table4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655"/>
        <w:gridCol w:w="3510"/>
        <w:gridCol w:w="2835"/>
        <w:tblGridChange w:id="0">
          <w:tblGrid>
            <w:gridCol w:w="945"/>
            <w:gridCol w:w="810"/>
            <w:gridCol w:w="810"/>
            <w:gridCol w:w="1650"/>
            <w:gridCol w:w="1515"/>
            <w:gridCol w:w="2655"/>
            <w:gridCol w:w="3510"/>
            <w:gridCol w:w="283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24.12.2020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Моделирование швейного изделия.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1A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https://prezentacii.org/prezentacii/prezentacii-po-tehnologiyam/94545-modelirovanie-shvejnyh-izdelij.html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Ознакомится, сделать конспект урока.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токарных работ по металлу.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онлайн:https://www.youtube.com/watch?v=stanokc.ru&gt;articles...metallov...</w:t>
            </w:r>
          </w:p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87-91</w:t>
            </w:r>
          </w:p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 “работы выполняемые проходными резцами” можно направить классному руководителю в произвольной форме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Моделирование швейного изделия.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1B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https://prezentacii.org/prezentacii/prezentacii-po-tehnologiyam/94545-modelirovanie-shvejnyh-izdelij.html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Ознакомится, сделать конспект урока.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токарных работ по металлу.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</w:t>
            </w:r>
          </w:p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онлайн:https://www.youtube.com/watch?v=stanokc.ru&gt;articles...metallov...</w:t>
            </w:r>
          </w:p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87-91</w:t>
            </w:r>
          </w:p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 “работы выполняемые проходными резцами” можно направить классному руководителю в произвольной форме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Развитие речи. Сочинение-рассуждение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онлайн:написать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Сочинение-рассуждение на тему “ Нужны ли домашние задания.”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работы прислать в личные сообщения ВК не позднее 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Мода, культура и ты. Композиционно-конструктивные принципы дизайна одежды. Встречают по одежке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E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E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0"/>
                <w:szCs w:val="10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0"/>
                  <w:szCs w:val="10"/>
                  <w:u w:val="single"/>
                  <w:rtl w:val="0"/>
                </w:rPr>
                <w:t xml:space="preserve">https://www.youtube.com/watch?v=Y_Tu1l2jggo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0"/>
                  <w:szCs w:val="10"/>
                  <w:u w:val="single"/>
                  <w:rtl w:val="0"/>
                </w:rPr>
                <w:t xml:space="preserve">https://www.youtube.com/watch?v=Qomtci-SzJE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F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Читать учебник, стр. 155-167</w:t>
            </w:r>
          </w:p>
          <w:p w:rsidR="00000000" w:rsidDel="00000000" w:rsidP="00000000" w:rsidRDefault="00000000" w:rsidRPr="00000000" w14:paraId="000001F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https://clck.ru/RPrZe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Выполнить несколько эскизов одежды.</w:t>
            </w:r>
          </w:p>
          <w:p w:rsidR="00000000" w:rsidDel="00000000" w:rsidP="00000000" w:rsidRDefault="00000000" w:rsidRPr="00000000" w14:paraId="000001F3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Выслать на почту school46_marshalova@mail.ru  или в группу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Аксиома параллельных прямых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стр. 59-65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(номера страниц могут отличаться!)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196, 197, 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199, 200</w:t>
            </w:r>
          </w:p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Отправка работ не предусмотрена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 с гимнастической скамейкой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0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0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https://youtu.be/Trk65MuR_Fg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Уроки словесности</w:t>
            </w:r>
          </w:p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22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24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25 декабря 2020 года</w:t>
      </w:r>
    </w:p>
    <w:tbl>
      <w:tblPr>
        <w:tblStyle w:val="Table5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535"/>
        <w:gridCol w:w="3645"/>
        <w:gridCol w:w="2805"/>
        <w:tblGridChange w:id="0">
          <w:tblGrid>
            <w:gridCol w:w="945"/>
            <w:gridCol w:w="810"/>
            <w:gridCol w:w="810"/>
            <w:gridCol w:w="1650"/>
            <w:gridCol w:w="1515"/>
            <w:gridCol w:w="2535"/>
            <w:gridCol w:w="3645"/>
            <w:gridCol w:w="28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25.12.2020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“взаимодействие тел”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стр.98-100</w:t>
            </w:r>
          </w:p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с наречиями на –о, -е.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онлайн:учебник выучить правило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с наречиями на –о, -е.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таблицу с примерами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с наречиями на –о, -е.Фото работы прислать в личные сообщения ВК не позднее 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Инф.2гр.</w:t>
            </w:r>
          </w:p>
          <w:p w:rsidR="00000000" w:rsidDel="00000000" w:rsidP="00000000" w:rsidRDefault="00000000" w:rsidRPr="00000000" w14:paraId="000002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Спирина В.А./Ганчаева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5.3. Каково ваше мнение (1 ч)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5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49 № 4</w:t>
            </w:r>
          </w:p>
          <w:p w:rsidR="00000000" w:rsidDel="00000000" w:rsidP="00000000" w:rsidRDefault="00000000" w:rsidRPr="00000000" w14:paraId="0000024E">
            <w:pPr>
              <w:numPr>
                <w:ilvl w:val="0"/>
                <w:numId w:val="5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</w:t>
              <w:br w:type="textWrapping"/>
              <w:t xml:space="preserve">https://youtu.be/6Xb1bEHyIlc</w:t>
              <w:br w:type="textWrapping"/>
            </w:r>
          </w:p>
          <w:p w:rsidR="00000000" w:rsidDel="00000000" w:rsidP="00000000" w:rsidRDefault="00000000" w:rsidRPr="00000000" w14:paraId="0000024F">
            <w:pPr>
              <w:numPr>
                <w:ilvl w:val="0"/>
                <w:numId w:val="5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Переписать правило к себе в тетрадь (с. 49, Zero and first Conditional)</w:t>
            </w:r>
          </w:p>
          <w:p w:rsidR="00000000" w:rsidDel="00000000" w:rsidP="00000000" w:rsidRDefault="00000000" w:rsidRPr="00000000" w14:paraId="00000250">
            <w:pPr>
              <w:numPr>
                <w:ilvl w:val="0"/>
                <w:numId w:val="5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49 №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</w:t>
            </w:r>
          </w:p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30 № 3, 4</w:t>
            </w:r>
          </w:p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Текстовые редакторы и текстовые процессоры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 </w:t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видео по ссылке:</w:t>
              <w:br w:type="textWrapping"/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https://youtu.be/jghHhEp9AWs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Умножение одночленов. Возведение одночлена в степень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6F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103 читать</w:t>
            </w:r>
          </w:p>
          <w:p w:rsidR="00000000" w:rsidDel="00000000" w:rsidP="00000000" w:rsidRDefault="00000000" w:rsidRPr="00000000" w14:paraId="00000270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467, 468, 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469, 471</w:t>
            </w:r>
          </w:p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</w:t>
            </w:r>
          </w:p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 Млекопитающие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27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D">
            <w:pPr>
              <w:numPr>
                <w:ilvl w:val="0"/>
                <w:numId w:val="11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видеоролик </w:t>
            </w:r>
          </w:p>
          <w:p w:rsidR="00000000" w:rsidDel="00000000" w:rsidP="00000000" w:rsidRDefault="00000000" w:rsidRPr="00000000" w14:paraId="0000027E">
            <w:pPr>
              <w:numPr>
                <w:ilvl w:val="0"/>
                <w:numId w:val="11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https://www.youtube.com/watch?v=uLJ8_3A0nkw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F">
            <w:pPr>
              <w:numPr>
                <w:ilvl w:val="0"/>
                <w:numId w:val="11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157-163</w:t>
            </w:r>
          </w:p>
          <w:p w:rsidR="00000000" w:rsidDel="00000000" w:rsidP="00000000" w:rsidRDefault="00000000" w:rsidRPr="00000000" w14:paraId="00000280">
            <w:pPr>
              <w:numPr>
                <w:ilvl w:val="0"/>
                <w:numId w:val="11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</w:t>
            </w:r>
          </w:p>
          <w:p w:rsidR="00000000" w:rsidDel="00000000" w:rsidP="00000000" w:rsidRDefault="00000000" w:rsidRPr="00000000" w14:paraId="0000028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по 31 параграфу к следующему уроку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Особенности природы Южной Америки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8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https://clck.ru/SSGdb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§26, стр. 82-85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Пересказ §26, стр. 82-85. Работа в контурных картах, стр. 26, атлас – стр. 34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к следующему уроку.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29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A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31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club193968442" TargetMode="External"/><Relationship Id="rId22" Type="http://schemas.openxmlformats.org/officeDocument/2006/relationships/hyperlink" Target="https://www.youtube.com/watch?v=Qomtci-SzJE" TargetMode="External"/><Relationship Id="rId21" Type="http://schemas.openxmlformats.org/officeDocument/2006/relationships/hyperlink" Target="https://www.youtube.com/watch?v=Y_Tu1l2jggo" TargetMode="External"/><Relationship Id="rId24" Type="http://schemas.openxmlformats.org/officeDocument/2006/relationships/hyperlink" Target="https://vk.com/club193968442" TargetMode="External"/><Relationship Id="rId23" Type="http://schemas.openxmlformats.org/officeDocument/2006/relationships/hyperlink" Target="https://clck.ru/RPrZ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mzh__DLCR4M" TargetMode="External"/><Relationship Id="rId26" Type="http://schemas.openxmlformats.org/officeDocument/2006/relationships/hyperlink" Target="https://youtu.be/Trk65MuR_Fg" TargetMode="External"/><Relationship Id="rId25" Type="http://schemas.openxmlformats.org/officeDocument/2006/relationships/hyperlink" Target="https://vk.com/club193968442" TargetMode="External"/><Relationship Id="rId28" Type="http://schemas.openxmlformats.org/officeDocument/2006/relationships/hyperlink" Target="https://youtu.be/jghHhEp9AWs" TargetMode="External"/><Relationship Id="rId27" Type="http://schemas.openxmlformats.org/officeDocument/2006/relationships/hyperlink" Target="https://vk.com/spirinavictoria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EZQ9zHeObiU" TargetMode="External"/><Relationship Id="rId29" Type="http://schemas.openxmlformats.org/officeDocument/2006/relationships/hyperlink" Target="https://www.youtube.com/watch?v=uLJ8_3A0nkw" TargetMode="External"/><Relationship Id="rId7" Type="http://schemas.openxmlformats.org/officeDocument/2006/relationships/hyperlink" Target="https://vk.com/spirinavictoria" TargetMode="External"/><Relationship Id="rId8" Type="http://schemas.openxmlformats.org/officeDocument/2006/relationships/hyperlink" Target="https://www.youtube.com/watch?v=HRfUYM0zymo" TargetMode="External"/><Relationship Id="rId31" Type="http://schemas.openxmlformats.org/officeDocument/2006/relationships/header" Target="header1.xml"/><Relationship Id="rId30" Type="http://schemas.openxmlformats.org/officeDocument/2006/relationships/hyperlink" Target="https://clck.ru/SSGdb" TargetMode="External"/><Relationship Id="rId11" Type="http://schemas.openxmlformats.org/officeDocument/2006/relationships/hyperlink" Target="https://www.youtube.com/watch?v=Td7QW9K4lKc" TargetMode="External"/><Relationship Id="rId10" Type="http://schemas.openxmlformats.org/officeDocument/2006/relationships/hyperlink" Target="https://www.youtube.com/watch?v=9i27FU9NIwM" TargetMode="External"/><Relationship Id="rId13" Type="http://schemas.openxmlformats.org/officeDocument/2006/relationships/hyperlink" Target="https://vk.com/mashundrik" TargetMode="External"/><Relationship Id="rId12" Type="http://schemas.openxmlformats.org/officeDocument/2006/relationships/hyperlink" Target="https://youtu.be/jghHhEp9AWs" TargetMode="External"/><Relationship Id="rId15" Type="http://schemas.openxmlformats.org/officeDocument/2006/relationships/hyperlink" Target="https://clck.ru/MaPQ9" TargetMode="External"/><Relationship Id="rId14" Type="http://schemas.openxmlformats.org/officeDocument/2006/relationships/hyperlink" Target="https://www.youtube.com/watch?v=XyS6K4m2Niw" TargetMode="External"/><Relationship Id="rId17" Type="http://schemas.openxmlformats.org/officeDocument/2006/relationships/hyperlink" Target="https://youtu.be/mzh__DLCR4M" TargetMode="External"/><Relationship Id="rId16" Type="http://schemas.openxmlformats.org/officeDocument/2006/relationships/hyperlink" Target="https://vk.com/spirinavictoria" TargetMode="External"/><Relationship Id="rId19" Type="http://schemas.openxmlformats.org/officeDocument/2006/relationships/hyperlink" Target="https://prezentacii.org/prezentacii/prezentacii-po-tehnologiyam/94545-modelirovanie-shvejnyh-izdelij.html" TargetMode="External"/><Relationship Id="rId18" Type="http://schemas.openxmlformats.org/officeDocument/2006/relationships/hyperlink" Target="https://prezentacii.org/prezentacii/prezentacii-po-tehnologiyam/94545-modelirovanie-shvejnyh-izdeli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